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关于装配化装修计价依据编制的建议（征求稿）</w:t>
      </w:r>
    </w:p>
    <w:bookmarkEnd w:id="0"/>
    <w:p>
      <w:pPr>
        <w:numPr>
          <w:ilvl w:val="0"/>
          <w:numId w:val="1"/>
        </w:numPr>
        <w:jc w:val="left"/>
        <w:rPr>
          <w:rFonts w:hint="eastAsia"/>
          <w:sz w:val="28"/>
          <w:szCs w:val="28"/>
          <w:lang w:val="en-US" w:eastAsia="zh-CN"/>
        </w:rPr>
      </w:pPr>
      <w:r>
        <w:rPr>
          <w:rFonts w:hint="eastAsia"/>
          <w:sz w:val="28"/>
          <w:szCs w:val="28"/>
          <w:lang w:val="en-US" w:eastAsia="zh-CN"/>
        </w:rPr>
        <w:t>术语</w:t>
      </w:r>
    </w:p>
    <w:p>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default"/>
          <w:sz w:val="28"/>
          <w:szCs w:val="28"/>
          <w:lang w:val="en-US" w:eastAsia="zh-CN"/>
        </w:rPr>
      </w:pPr>
      <w:r>
        <w:rPr>
          <w:rFonts w:hint="eastAsia"/>
          <w:sz w:val="28"/>
          <w:szCs w:val="28"/>
          <w:lang w:val="en-US" w:eastAsia="zh-CN"/>
        </w:rPr>
        <w:t>ALC板：</w:t>
      </w:r>
      <w:r>
        <w:rPr>
          <w:rFonts w:hint="default"/>
          <w:sz w:val="28"/>
          <w:szCs w:val="28"/>
          <w:lang w:val="en-US" w:eastAsia="zh-CN"/>
        </w:rPr>
        <w:t>ALC（Autoclaved Lightweight Concrete）</w:t>
      </w:r>
      <w:r>
        <w:rPr>
          <w:rFonts w:hint="eastAsia"/>
          <w:sz w:val="28"/>
          <w:szCs w:val="28"/>
          <w:lang w:val="en-US" w:eastAsia="zh-CN"/>
        </w:rPr>
        <w:t>，</w:t>
      </w:r>
      <w:r>
        <w:rPr>
          <w:rFonts w:hint="default"/>
          <w:sz w:val="28"/>
          <w:szCs w:val="28"/>
          <w:lang w:val="en-US" w:eastAsia="zh-CN"/>
        </w:rPr>
        <w:t>蒸压</w:t>
      </w:r>
      <w:r>
        <w:rPr>
          <w:rFonts w:hint="default"/>
          <w:sz w:val="28"/>
          <w:szCs w:val="28"/>
          <w:lang w:val="en-US" w:eastAsia="zh-CN"/>
        </w:rPr>
        <w:fldChar w:fldCharType="begin"/>
      </w:r>
      <w:r>
        <w:rPr>
          <w:rFonts w:hint="default"/>
          <w:sz w:val="28"/>
          <w:szCs w:val="28"/>
          <w:lang w:val="en-US" w:eastAsia="zh-CN"/>
        </w:rPr>
        <w:instrText xml:space="preserve"> HYPERLINK "https://baike.baidu.com/item/%E8%BD%BB%E8%B4%A8%E6%B7%B7%E5%87%9D%E5%9C%9F/10837338?fromModule=lemma_inlink" \t "https://baike.baidu.com/item/ALC/_blank" </w:instrText>
      </w:r>
      <w:r>
        <w:rPr>
          <w:rFonts w:hint="default"/>
          <w:sz w:val="28"/>
          <w:szCs w:val="28"/>
          <w:lang w:val="en-US" w:eastAsia="zh-CN"/>
        </w:rPr>
        <w:fldChar w:fldCharType="separate"/>
      </w:r>
      <w:r>
        <w:rPr>
          <w:rFonts w:hint="default"/>
          <w:sz w:val="28"/>
          <w:szCs w:val="28"/>
          <w:lang w:val="en-US" w:eastAsia="zh-CN"/>
        </w:rPr>
        <w:t>轻质混凝土</w:t>
      </w:r>
      <w:r>
        <w:rPr>
          <w:rFonts w:hint="default"/>
          <w:sz w:val="28"/>
          <w:szCs w:val="28"/>
          <w:lang w:val="en-US" w:eastAsia="zh-CN"/>
        </w:rPr>
        <w:fldChar w:fldCharType="end"/>
      </w:r>
      <w:r>
        <w:rPr>
          <w:rFonts w:hint="default"/>
          <w:sz w:val="28"/>
          <w:szCs w:val="28"/>
          <w:lang w:val="en-US" w:eastAsia="zh-CN"/>
        </w:rPr>
        <w:t>，</w:t>
      </w:r>
      <w:r>
        <w:rPr>
          <w:rFonts w:hint="eastAsia"/>
          <w:sz w:val="28"/>
          <w:szCs w:val="28"/>
          <w:lang w:val="en-US" w:eastAsia="zh-CN"/>
        </w:rPr>
        <w:t>ALC板</w:t>
      </w:r>
      <w:r>
        <w:rPr>
          <w:rFonts w:hint="default"/>
          <w:sz w:val="28"/>
          <w:szCs w:val="28"/>
          <w:lang w:val="en-US" w:eastAsia="zh-CN"/>
        </w:rPr>
        <w:t>是一种新型建筑材料</w:t>
      </w:r>
      <w:r>
        <w:rPr>
          <w:rFonts w:hint="eastAsia"/>
          <w:sz w:val="28"/>
          <w:szCs w:val="28"/>
          <w:lang w:val="en-US" w:eastAsia="zh-CN"/>
        </w:rPr>
        <w:t>蒸压轻质混凝土</w:t>
      </w:r>
      <w:r>
        <w:rPr>
          <w:rFonts w:hint="default"/>
          <w:sz w:val="28"/>
          <w:szCs w:val="28"/>
          <w:lang w:val="en-US" w:eastAsia="zh-CN"/>
        </w:rPr>
        <w:fldChar w:fldCharType="begin"/>
      </w:r>
      <w:r>
        <w:rPr>
          <w:rFonts w:hint="default"/>
          <w:sz w:val="28"/>
          <w:szCs w:val="28"/>
          <w:lang w:val="en-US" w:eastAsia="zh-CN"/>
        </w:rPr>
        <w:instrText xml:space="preserve"> HYPERLINK "https://baike.baidu.com/item/%E6%9D%BF%E6%9D%90/3727123?fromModule=lemma_inlink" \t "https://baike.baidu.com/item/ALC/_blank" </w:instrText>
      </w:r>
      <w:r>
        <w:rPr>
          <w:rFonts w:hint="default"/>
          <w:sz w:val="28"/>
          <w:szCs w:val="28"/>
          <w:lang w:val="en-US" w:eastAsia="zh-CN"/>
        </w:rPr>
        <w:fldChar w:fldCharType="separate"/>
      </w:r>
      <w:r>
        <w:rPr>
          <w:rFonts w:hint="default"/>
          <w:sz w:val="28"/>
          <w:szCs w:val="28"/>
          <w:lang w:val="en-US" w:eastAsia="zh-CN"/>
        </w:rPr>
        <w:t>板材</w:t>
      </w:r>
      <w:r>
        <w:rPr>
          <w:rFonts w:hint="default"/>
          <w:sz w:val="28"/>
          <w:szCs w:val="28"/>
          <w:lang w:val="en-US" w:eastAsia="zh-CN"/>
        </w:rPr>
        <w:fldChar w:fldCharType="end"/>
      </w:r>
      <w:r>
        <w:rPr>
          <w:rFonts w:hint="eastAsia"/>
          <w:sz w:val="28"/>
          <w:szCs w:val="28"/>
          <w:lang w:val="en-US" w:eastAsia="zh-CN"/>
        </w:rPr>
        <w:t>，指的是以</w:t>
      </w:r>
      <w:r>
        <w:rPr>
          <w:rFonts w:hint="default"/>
          <w:sz w:val="28"/>
          <w:szCs w:val="28"/>
          <w:lang w:val="en-US" w:eastAsia="zh-CN"/>
        </w:rPr>
        <w:fldChar w:fldCharType="begin"/>
      </w:r>
      <w:r>
        <w:rPr>
          <w:rFonts w:hint="default"/>
          <w:sz w:val="28"/>
          <w:szCs w:val="28"/>
          <w:lang w:val="en-US" w:eastAsia="zh-CN"/>
        </w:rPr>
        <w:instrText xml:space="preserve"> HYPERLINK "https://baike.baidu.com/item/%E7%A1%85%E7%A0%82/10920544?fromModule=lemma_inlink" \t "https://baike.baidu.com/item/ALC/_blank" </w:instrText>
      </w:r>
      <w:r>
        <w:rPr>
          <w:rFonts w:hint="default"/>
          <w:sz w:val="28"/>
          <w:szCs w:val="28"/>
          <w:lang w:val="en-US" w:eastAsia="zh-CN"/>
        </w:rPr>
        <w:fldChar w:fldCharType="separate"/>
      </w:r>
      <w:r>
        <w:rPr>
          <w:rFonts w:hint="default"/>
          <w:sz w:val="28"/>
          <w:szCs w:val="28"/>
          <w:lang w:val="en-US" w:eastAsia="zh-CN"/>
        </w:rPr>
        <w:t>硅砂</w:t>
      </w:r>
      <w:r>
        <w:rPr>
          <w:rFonts w:hint="default"/>
          <w:sz w:val="28"/>
          <w:szCs w:val="28"/>
          <w:lang w:val="en-US" w:eastAsia="zh-CN"/>
        </w:rPr>
        <w:fldChar w:fldCharType="end"/>
      </w:r>
      <w:r>
        <w:rPr>
          <w:rFonts w:hint="default"/>
          <w:sz w:val="28"/>
          <w:szCs w:val="28"/>
          <w:lang w:val="en-US" w:eastAsia="zh-CN"/>
        </w:rPr>
        <w:t>、水泥、石灰、钢筋等为主原料，经过高压</w:t>
      </w:r>
      <w:r>
        <w:rPr>
          <w:rFonts w:hint="default"/>
          <w:sz w:val="28"/>
          <w:szCs w:val="28"/>
          <w:lang w:val="en-US" w:eastAsia="zh-CN"/>
        </w:rPr>
        <w:fldChar w:fldCharType="begin"/>
      </w:r>
      <w:r>
        <w:rPr>
          <w:rFonts w:hint="default"/>
          <w:sz w:val="28"/>
          <w:szCs w:val="28"/>
          <w:lang w:val="en-US" w:eastAsia="zh-CN"/>
        </w:rPr>
        <w:instrText xml:space="preserve"> HYPERLINK "https://baike.baidu.com/item/%E8%92%B8%E6%B1%BD%E5%85%BB%E6%8A%A4/56523171?fromModule=lemma_inlink" \t "https://baike.baidu.com/item/ALC/_blank" </w:instrText>
      </w:r>
      <w:r>
        <w:rPr>
          <w:rFonts w:hint="default"/>
          <w:sz w:val="28"/>
          <w:szCs w:val="28"/>
          <w:lang w:val="en-US" w:eastAsia="zh-CN"/>
        </w:rPr>
        <w:fldChar w:fldCharType="separate"/>
      </w:r>
      <w:r>
        <w:rPr>
          <w:rFonts w:hint="default"/>
          <w:sz w:val="28"/>
          <w:szCs w:val="28"/>
          <w:lang w:val="en-US" w:eastAsia="zh-CN"/>
        </w:rPr>
        <w:t>蒸汽养护</w:t>
      </w:r>
      <w:r>
        <w:rPr>
          <w:rFonts w:hint="default"/>
          <w:sz w:val="28"/>
          <w:szCs w:val="28"/>
          <w:lang w:val="en-US" w:eastAsia="zh-CN"/>
        </w:rPr>
        <w:fldChar w:fldCharType="end"/>
      </w:r>
      <w:r>
        <w:rPr>
          <w:rFonts w:hint="default"/>
          <w:sz w:val="28"/>
          <w:szCs w:val="28"/>
          <w:lang w:val="en-US" w:eastAsia="zh-CN"/>
        </w:rPr>
        <w:t>而成的多气孔混凝土成型板材；既可做墙体材料，又可做</w:t>
      </w:r>
      <w:r>
        <w:rPr>
          <w:rFonts w:hint="default"/>
          <w:sz w:val="28"/>
          <w:szCs w:val="28"/>
          <w:lang w:val="en-US" w:eastAsia="zh-CN"/>
        </w:rPr>
        <w:fldChar w:fldCharType="begin"/>
      </w:r>
      <w:r>
        <w:rPr>
          <w:rFonts w:hint="default"/>
          <w:sz w:val="28"/>
          <w:szCs w:val="28"/>
          <w:lang w:val="en-US" w:eastAsia="zh-CN"/>
        </w:rPr>
        <w:instrText xml:space="preserve"> HYPERLINK "https://baike.baidu.com/item/%E5%B1%8B%E9%9D%A2%E6%9D%BF/9776930?fromModule=lemma_inlink" \t "https://baike.baidu.com/item/ALC/_blank" </w:instrText>
      </w:r>
      <w:r>
        <w:rPr>
          <w:rFonts w:hint="default"/>
          <w:sz w:val="28"/>
          <w:szCs w:val="28"/>
          <w:lang w:val="en-US" w:eastAsia="zh-CN"/>
        </w:rPr>
        <w:fldChar w:fldCharType="separate"/>
      </w:r>
      <w:r>
        <w:rPr>
          <w:rFonts w:hint="default"/>
          <w:sz w:val="28"/>
          <w:szCs w:val="28"/>
          <w:lang w:val="en-US" w:eastAsia="zh-CN"/>
        </w:rPr>
        <w:t>屋面板</w:t>
      </w:r>
      <w:r>
        <w:rPr>
          <w:rFonts w:hint="default"/>
          <w:sz w:val="28"/>
          <w:szCs w:val="28"/>
          <w:lang w:val="en-US" w:eastAsia="zh-CN"/>
        </w:rPr>
        <w:fldChar w:fldCharType="end"/>
      </w:r>
      <w:r>
        <w:rPr>
          <w:rFonts w:hint="default"/>
          <w:sz w:val="28"/>
          <w:szCs w:val="28"/>
          <w:lang w:val="en-US" w:eastAsia="zh-CN"/>
        </w:rPr>
        <w:t>、楼层板、</w:t>
      </w:r>
      <w:r>
        <w:rPr>
          <w:rFonts w:hint="default"/>
          <w:sz w:val="28"/>
          <w:szCs w:val="28"/>
          <w:lang w:val="en-US" w:eastAsia="zh-CN"/>
        </w:rPr>
        <w:fldChar w:fldCharType="begin"/>
      </w:r>
      <w:r>
        <w:rPr>
          <w:rFonts w:hint="default"/>
          <w:sz w:val="28"/>
          <w:szCs w:val="28"/>
          <w:lang w:val="en-US" w:eastAsia="zh-CN"/>
        </w:rPr>
        <w:instrText xml:space="preserve"> HYPERLINK "https://baike.baidu.com/item/%E8%A3%85%E9%A5%B0%E6%9D%BF/94933?fromModule=lemma_inlink" \t "https://baike.baidu.com/item/ALC/_blank" </w:instrText>
      </w:r>
      <w:r>
        <w:rPr>
          <w:rFonts w:hint="default"/>
          <w:sz w:val="28"/>
          <w:szCs w:val="28"/>
          <w:lang w:val="en-US" w:eastAsia="zh-CN"/>
        </w:rPr>
        <w:fldChar w:fldCharType="separate"/>
      </w:r>
      <w:r>
        <w:rPr>
          <w:rFonts w:hint="default"/>
          <w:sz w:val="28"/>
          <w:szCs w:val="28"/>
          <w:lang w:val="en-US" w:eastAsia="zh-CN"/>
        </w:rPr>
        <w:t>装饰板</w:t>
      </w:r>
      <w:r>
        <w:rPr>
          <w:rFonts w:hint="default"/>
          <w:sz w:val="28"/>
          <w:szCs w:val="28"/>
          <w:lang w:val="en-US" w:eastAsia="zh-CN"/>
        </w:rPr>
        <w:fldChar w:fldCharType="end"/>
      </w:r>
      <w:r>
        <w:rPr>
          <w:rFonts w:hint="default"/>
          <w:sz w:val="28"/>
          <w:szCs w:val="28"/>
          <w:lang w:val="en-US" w:eastAsia="zh-CN"/>
        </w:rPr>
        <w:t>是一种性能优越的</w:t>
      </w:r>
      <w:r>
        <w:rPr>
          <w:rFonts w:hint="default"/>
          <w:sz w:val="28"/>
          <w:szCs w:val="28"/>
          <w:lang w:val="en-US" w:eastAsia="zh-CN"/>
        </w:rPr>
        <w:fldChar w:fldCharType="begin"/>
      </w:r>
      <w:r>
        <w:rPr>
          <w:rFonts w:hint="default"/>
          <w:sz w:val="28"/>
          <w:szCs w:val="28"/>
          <w:lang w:val="en-US" w:eastAsia="zh-CN"/>
        </w:rPr>
        <w:instrText xml:space="preserve"> HYPERLINK "https://baike.baidu.com/item/%E6%96%B0%E5%9E%8B%E5%BB%BA%E6%9D%90/4958068?fromModule=lemma_inlink" \t "https://baike.baidu.com/item/ALC/_blank" </w:instrText>
      </w:r>
      <w:r>
        <w:rPr>
          <w:rFonts w:hint="default"/>
          <w:sz w:val="28"/>
          <w:szCs w:val="28"/>
          <w:lang w:val="en-US" w:eastAsia="zh-CN"/>
        </w:rPr>
        <w:fldChar w:fldCharType="separate"/>
      </w:r>
      <w:r>
        <w:rPr>
          <w:rFonts w:hint="default"/>
          <w:sz w:val="28"/>
          <w:szCs w:val="28"/>
          <w:lang w:val="en-US" w:eastAsia="zh-CN"/>
        </w:rPr>
        <w:t>新型建材</w:t>
      </w:r>
      <w:r>
        <w:rPr>
          <w:rFonts w:hint="default"/>
          <w:sz w:val="28"/>
          <w:szCs w:val="28"/>
          <w:lang w:val="en-US" w:eastAsia="zh-CN"/>
        </w:rPr>
        <w:fldChar w:fldCharType="end"/>
      </w:r>
      <w:r>
        <w:rPr>
          <w:rFonts w:hint="default"/>
          <w:sz w:val="28"/>
          <w:szCs w:val="28"/>
          <w:lang w:val="en-US" w:eastAsia="zh-CN"/>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560" w:lineRule="exact"/>
        <w:ind w:left="0" w:leftChars="0" w:right="0" w:firstLine="0" w:firstLineChars="0"/>
        <w:jc w:val="both"/>
        <w:textAlignment w:val="auto"/>
        <w:rPr>
          <w:rFonts w:hint="default"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AAC</w:t>
      </w:r>
      <w:r>
        <w:rPr>
          <w:rFonts w:hint="eastAsia" w:cstheme="minorBidi"/>
          <w:kern w:val="2"/>
          <w:sz w:val="28"/>
          <w:szCs w:val="28"/>
          <w:lang w:val="en-US" w:eastAsia="zh-CN" w:bidi="ar-SA"/>
        </w:rPr>
        <w:t>板</w:t>
      </w:r>
      <w:r>
        <w:rPr>
          <w:rFonts w:hint="eastAsia" w:asciiTheme="minorHAnsi" w:hAnsiTheme="minorHAnsi" w:eastAsiaTheme="minorEastAsia" w:cstheme="minorBidi"/>
          <w:kern w:val="2"/>
          <w:sz w:val="28"/>
          <w:szCs w:val="28"/>
          <w:lang w:val="en-US" w:eastAsia="zh-CN" w:bidi="ar-SA"/>
        </w:rPr>
        <w:t>：</w:t>
      </w:r>
      <w:r>
        <w:rPr>
          <w:rFonts w:hint="eastAsia" w:cstheme="minorBidi"/>
          <w:kern w:val="2"/>
          <w:sz w:val="28"/>
          <w:szCs w:val="28"/>
          <w:lang w:val="en-US" w:eastAsia="zh-CN" w:bidi="ar-SA"/>
        </w:rPr>
        <w:t>AAC（</w:t>
      </w:r>
      <w:r>
        <w:rPr>
          <w:rFonts w:hint="default" w:asciiTheme="minorHAnsi" w:hAnsiTheme="minorHAnsi" w:eastAsiaTheme="minorEastAsia" w:cstheme="minorBidi"/>
          <w:kern w:val="2"/>
          <w:sz w:val="28"/>
          <w:szCs w:val="28"/>
          <w:lang w:val="en-US" w:eastAsia="zh-CN" w:bidi="ar-SA"/>
        </w:rPr>
        <w:t>Autoclaved Aerated Concrete</w:t>
      </w:r>
      <w:r>
        <w:rPr>
          <w:rFonts w:hint="eastAsia" w:cstheme="minorBidi"/>
          <w:kern w:val="2"/>
          <w:sz w:val="28"/>
          <w:szCs w:val="28"/>
          <w:lang w:val="en-US" w:eastAsia="zh-CN" w:bidi="ar-SA"/>
        </w:rPr>
        <w:t>）</w:t>
      </w:r>
      <w:r>
        <w:rPr>
          <w:rFonts w:hint="default" w:asciiTheme="minorHAnsi" w:hAnsiTheme="minorHAnsi" w:eastAsiaTheme="minorEastAsia" w:cstheme="minorBidi"/>
          <w:kern w:val="2"/>
          <w:sz w:val="28"/>
          <w:szCs w:val="28"/>
          <w:lang w:val="en-US" w:eastAsia="zh-CN" w:bidi="ar-SA"/>
        </w:rPr>
        <w:t>，蒸压加气混凝土</w:t>
      </w:r>
      <w:r>
        <w:rPr>
          <w:rFonts w:hint="eastAsia" w:cstheme="minorBidi"/>
          <w:kern w:val="2"/>
          <w:sz w:val="28"/>
          <w:szCs w:val="28"/>
          <w:lang w:val="en-US" w:eastAsia="zh-CN" w:bidi="ar-SA"/>
        </w:rPr>
        <w:t>，做法与ALC板材做法相似。因做法相似，一般可认为AAC与ALC可认为是同一种材料的不同叫法。</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560" w:lineRule="exact"/>
        <w:ind w:left="0" w:leftChars="0" w:right="0" w:firstLine="0" w:firstLineChars="0"/>
        <w:jc w:val="both"/>
        <w:textAlignment w:val="auto"/>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SPC锁扣地板：SPC锁扣地板由加厚耐磨层，UV层，彩膜纹理层，基材层组成。欧美国家叫这种地板为RVP(rigid vinyl plank)，刚性塑料地板。其基材由石粉与热塑高分子材料在搅拌均匀后再经高温挤压制成的复合板材，同时兼有木材与塑料的性能与特征。</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560" w:lineRule="exact"/>
        <w:ind w:left="0" w:leftChars="0" w:right="0" w:firstLine="0" w:firstLineChars="0"/>
        <w:jc w:val="both"/>
        <w:textAlignment w:val="auto"/>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PVC地板：</w:t>
      </w:r>
      <w:r>
        <w:rPr>
          <w:rFonts w:hint="default" w:asciiTheme="minorHAnsi" w:hAnsiTheme="minorHAnsi" w:eastAsiaTheme="minorEastAsia" w:cstheme="minorBidi"/>
          <w:kern w:val="2"/>
          <w:sz w:val="28"/>
          <w:szCs w:val="28"/>
          <w:lang w:val="en-US" w:eastAsia="zh-CN" w:bidi="ar-SA"/>
        </w:rPr>
        <w:t>PVC地板”就是指采用</w:t>
      </w:r>
      <w:r>
        <w:rPr>
          <w:rFonts w:hint="default" w:asciiTheme="minorHAnsi" w:hAnsiTheme="minorHAnsi" w:eastAsiaTheme="minorEastAsia" w:cstheme="minorBidi"/>
          <w:kern w:val="2"/>
          <w:sz w:val="28"/>
          <w:szCs w:val="28"/>
          <w:lang w:val="en-US" w:eastAsia="zh-CN" w:bidi="ar-SA"/>
        </w:rPr>
        <w:fldChar w:fldCharType="begin"/>
      </w:r>
      <w:r>
        <w:rPr>
          <w:rFonts w:hint="default" w:asciiTheme="minorHAnsi" w:hAnsiTheme="minorHAnsi" w:eastAsiaTheme="minorEastAsia" w:cstheme="minorBidi"/>
          <w:kern w:val="2"/>
          <w:sz w:val="28"/>
          <w:szCs w:val="28"/>
          <w:lang w:val="en-US" w:eastAsia="zh-CN" w:bidi="ar-SA"/>
        </w:rPr>
        <w:instrText xml:space="preserve"> HYPERLINK "https://baike.baidu.com/item/%E8%81%9A%E6%B0%AF%E4%B9%99%E7%83%AF/1688898?fromModule=lemma_inlink" \t "https://baike.baidu.com/item/PVC%E5%9C%B0%E6%9D%BF/_blank" </w:instrText>
      </w:r>
      <w:r>
        <w:rPr>
          <w:rFonts w:hint="default" w:asciiTheme="minorHAnsi" w:hAnsiTheme="minorHAnsi" w:eastAsiaTheme="minorEastAsia" w:cstheme="minorBidi"/>
          <w:kern w:val="2"/>
          <w:sz w:val="28"/>
          <w:szCs w:val="28"/>
          <w:lang w:val="en-US" w:eastAsia="zh-CN" w:bidi="ar-SA"/>
        </w:rPr>
        <w:fldChar w:fldCharType="separate"/>
      </w:r>
      <w:r>
        <w:rPr>
          <w:rFonts w:hint="default" w:asciiTheme="minorHAnsi" w:hAnsiTheme="minorHAnsi" w:eastAsiaTheme="minorEastAsia" w:cstheme="minorBidi"/>
          <w:kern w:val="2"/>
          <w:sz w:val="28"/>
          <w:szCs w:val="28"/>
          <w:lang w:val="en-US" w:eastAsia="zh-CN" w:bidi="ar-SA"/>
        </w:rPr>
        <w:t>聚氯乙烯</w:t>
      </w:r>
      <w:r>
        <w:rPr>
          <w:rFonts w:hint="default" w:asciiTheme="minorHAnsi" w:hAnsiTheme="minorHAnsi" w:eastAsiaTheme="minorEastAsia" w:cstheme="minorBidi"/>
          <w:kern w:val="2"/>
          <w:sz w:val="28"/>
          <w:szCs w:val="28"/>
          <w:lang w:val="en-US" w:eastAsia="zh-CN" w:bidi="ar-SA"/>
        </w:rPr>
        <w:fldChar w:fldCharType="end"/>
      </w:r>
      <w:r>
        <w:rPr>
          <w:rFonts w:hint="default" w:asciiTheme="minorHAnsi" w:hAnsiTheme="minorHAnsi" w:eastAsiaTheme="minorEastAsia" w:cstheme="minorBidi"/>
          <w:kern w:val="2"/>
          <w:sz w:val="28"/>
          <w:szCs w:val="28"/>
          <w:lang w:val="en-US" w:eastAsia="zh-CN" w:bidi="ar-SA"/>
        </w:rPr>
        <w:t>材料生产的地板。是以聚氯乙烯及其共聚树脂为主要原料，加入</w:t>
      </w:r>
      <w:r>
        <w:rPr>
          <w:rFonts w:hint="default" w:asciiTheme="minorHAnsi" w:hAnsiTheme="minorHAnsi" w:eastAsiaTheme="minorEastAsia" w:cstheme="minorBidi"/>
          <w:kern w:val="2"/>
          <w:sz w:val="28"/>
          <w:szCs w:val="28"/>
          <w:lang w:val="en-US" w:eastAsia="zh-CN" w:bidi="ar-SA"/>
        </w:rPr>
        <w:fldChar w:fldCharType="begin"/>
      </w:r>
      <w:r>
        <w:rPr>
          <w:rFonts w:hint="default" w:asciiTheme="minorHAnsi" w:hAnsiTheme="minorHAnsi" w:eastAsiaTheme="minorEastAsia" w:cstheme="minorBidi"/>
          <w:kern w:val="2"/>
          <w:sz w:val="28"/>
          <w:szCs w:val="28"/>
          <w:lang w:val="en-US" w:eastAsia="zh-CN" w:bidi="ar-SA"/>
        </w:rPr>
        <w:instrText xml:space="preserve"> HYPERLINK "https://baike.baidu.com/item/%E5%A1%AB%E6%96%99/9696941?fromModule=lemma_inlink" \t "https://baike.baidu.com/item/PVC%E5%9C%B0%E6%9D%BF/_blank" </w:instrText>
      </w:r>
      <w:r>
        <w:rPr>
          <w:rFonts w:hint="default" w:asciiTheme="minorHAnsi" w:hAnsiTheme="minorHAnsi" w:eastAsiaTheme="minorEastAsia" w:cstheme="minorBidi"/>
          <w:kern w:val="2"/>
          <w:sz w:val="28"/>
          <w:szCs w:val="28"/>
          <w:lang w:val="en-US" w:eastAsia="zh-CN" w:bidi="ar-SA"/>
        </w:rPr>
        <w:fldChar w:fldCharType="separate"/>
      </w:r>
      <w:r>
        <w:rPr>
          <w:rFonts w:hint="default" w:asciiTheme="minorHAnsi" w:hAnsiTheme="minorHAnsi" w:eastAsiaTheme="minorEastAsia" w:cstheme="minorBidi"/>
          <w:kern w:val="2"/>
          <w:sz w:val="28"/>
          <w:szCs w:val="28"/>
          <w:lang w:val="en-US" w:eastAsia="zh-CN" w:bidi="ar-SA"/>
        </w:rPr>
        <w:t>填料</w:t>
      </w:r>
      <w:r>
        <w:rPr>
          <w:rFonts w:hint="default" w:asciiTheme="minorHAnsi" w:hAnsiTheme="minorHAnsi" w:eastAsiaTheme="minorEastAsia" w:cstheme="minorBidi"/>
          <w:kern w:val="2"/>
          <w:sz w:val="28"/>
          <w:szCs w:val="28"/>
          <w:lang w:val="en-US" w:eastAsia="zh-CN" w:bidi="ar-SA"/>
        </w:rPr>
        <w:fldChar w:fldCharType="end"/>
      </w:r>
      <w:r>
        <w:rPr>
          <w:rFonts w:hint="default" w:asciiTheme="minorHAnsi" w:hAnsiTheme="minorHAnsi" w:eastAsiaTheme="minorEastAsia" w:cstheme="minorBidi"/>
          <w:kern w:val="2"/>
          <w:sz w:val="28"/>
          <w:szCs w:val="28"/>
          <w:lang w:val="en-US" w:eastAsia="zh-CN" w:bidi="ar-SA"/>
        </w:rPr>
        <w:t>、</w:t>
      </w:r>
      <w:r>
        <w:rPr>
          <w:rFonts w:hint="default" w:asciiTheme="minorHAnsi" w:hAnsiTheme="minorHAnsi" w:eastAsiaTheme="minorEastAsia" w:cstheme="minorBidi"/>
          <w:kern w:val="2"/>
          <w:sz w:val="28"/>
          <w:szCs w:val="28"/>
          <w:lang w:val="en-US" w:eastAsia="zh-CN" w:bidi="ar-SA"/>
        </w:rPr>
        <w:fldChar w:fldCharType="begin"/>
      </w:r>
      <w:r>
        <w:rPr>
          <w:rFonts w:hint="default" w:asciiTheme="minorHAnsi" w:hAnsiTheme="minorHAnsi" w:eastAsiaTheme="minorEastAsia" w:cstheme="minorBidi"/>
          <w:kern w:val="2"/>
          <w:sz w:val="28"/>
          <w:szCs w:val="28"/>
          <w:lang w:val="en-US" w:eastAsia="zh-CN" w:bidi="ar-SA"/>
        </w:rPr>
        <w:instrText xml:space="preserve"> HYPERLINK "https://baike.baidu.com/item/%E5%A2%9E%E5%A1%91%E5%89%82/3588661?fromModule=lemma_inlink" \t "https://baike.baidu.com/item/PVC%E5%9C%B0%E6%9D%BF/_blank" </w:instrText>
      </w:r>
      <w:r>
        <w:rPr>
          <w:rFonts w:hint="default" w:asciiTheme="minorHAnsi" w:hAnsiTheme="minorHAnsi" w:eastAsiaTheme="minorEastAsia" w:cstheme="minorBidi"/>
          <w:kern w:val="2"/>
          <w:sz w:val="28"/>
          <w:szCs w:val="28"/>
          <w:lang w:val="en-US" w:eastAsia="zh-CN" w:bidi="ar-SA"/>
        </w:rPr>
        <w:fldChar w:fldCharType="separate"/>
      </w:r>
      <w:r>
        <w:rPr>
          <w:rFonts w:hint="default" w:asciiTheme="minorHAnsi" w:hAnsiTheme="minorHAnsi" w:eastAsiaTheme="minorEastAsia" w:cstheme="minorBidi"/>
          <w:kern w:val="2"/>
          <w:sz w:val="28"/>
          <w:szCs w:val="28"/>
          <w:lang w:val="en-US" w:eastAsia="zh-CN" w:bidi="ar-SA"/>
        </w:rPr>
        <w:t>增塑剂</w:t>
      </w:r>
      <w:r>
        <w:rPr>
          <w:rFonts w:hint="default" w:asciiTheme="minorHAnsi" w:hAnsiTheme="minorHAnsi" w:eastAsiaTheme="minorEastAsia" w:cstheme="minorBidi"/>
          <w:kern w:val="2"/>
          <w:sz w:val="28"/>
          <w:szCs w:val="28"/>
          <w:lang w:val="en-US" w:eastAsia="zh-CN" w:bidi="ar-SA"/>
        </w:rPr>
        <w:fldChar w:fldCharType="end"/>
      </w:r>
      <w:r>
        <w:rPr>
          <w:rFonts w:hint="default" w:asciiTheme="minorHAnsi" w:hAnsiTheme="minorHAnsi" w:eastAsiaTheme="minorEastAsia" w:cstheme="minorBidi"/>
          <w:kern w:val="2"/>
          <w:sz w:val="28"/>
          <w:szCs w:val="28"/>
          <w:lang w:val="en-US" w:eastAsia="zh-CN" w:bidi="ar-SA"/>
        </w:rPr>
        <w:t>、</w:t>
      </w:r>
      <w:r>
        <w:rPr>
          <w:rFonts w:hint="default" w:asciiTheme="minorHAnsi" w:hAnsiTheme="minorHAnsi" w:eastAsiaTheme="minorEastAsia" w:cstheme="minorBidi"/>
          <w:kern w:val="2"/>
          <w:sz w:val="28"/>
          <w:szCs w:val="28"/>
          <w:lang w:val="en-US" w:eastAsia="zh-CN" w:bidi="ar-SA"/>
        </w:rPr>
        <w:fldChar w:fldCharType="begin"/>
      </w:r>
      <w:r>
        <w:rPr>
          <w:rFonts w:hint="default" w:asciiTheme="minorHAnsi" w:hAnsiTheme="minorHAnsi" w:eastAsiaTheme="minorEastAsia" w:cstheme="minorBidi"/>
          <w:kern w:val="2"/>
          <w:sz w:val="28"/>
          <w:szCs w:val="28"/>
          <w:lang w:val="en-US" w:eastAsia="zh-CN" w:bidi="ar-SA"/>
        </w:rPr>
        <w:instrText xml:space="preserve"> HYPERLINK "https://baike.baidu.com/item/%E7%A8%B3%E5%AE%9A%E5%89%82/10907244?fromModule=lemma_inlink" \t "https://baike.baidu.com/item/PVC%E5%9C%B0%E6%9D%BF/_blank" </w:instrText>
      </w:r>
      <w:r>
        <w:rPr>
          <w:rFonts w:hint="default" w:asciiTheme="minorHAnsi" w:hAnsiTheme="minorHAnsi" w:eastAsiaTheme="minorEastAsia" w:cstheme="minorBidi"/>
          <w:kern w:val="2"/>
          <w:sz w:val="28"/>
          <w:szCs w:val="28"/>
          <w:lang w:val="en-US" w:eastAsia="zh-CN" w:bidi="ar-SA"/>
        </w:rPr>
        <w:fldChar w:fldCharType="separate"/>
      </w:r>
      <w:r>
        <w:rPr>
          <w:rFonts w:hint="default" w:asciiTheme="minorHAnsi" w:hAnsiTheme="minorHAnsi" w:eastAsiaTheme="minorEastAsia" w:cstheme="minorBidi"/>
          <w:kern w:val="2"/>
          <w:sz w:val="28"/>
          <w:szCs w:val="28"/>
          <w:lang w:val="en-US" w:eastAsia="zh-CN" w:bidi="ar-SA"/>
        </w:rPr>
        <w:t>稳定剂</w:t>
      </w:r>
      <w:r>
        <w:rPr>
          <w:rFonts w:hint="default" w:asciiTheme="minorHAnsi" w:hAnsiTheme="minorHAnsi" w:eastAsiaTheme="minorEastAsia" w:cstheme="minorBidi"/>
          <w:kern w:val="2"/>
          <w:sz w:val="28"/>
          <w:szCs w:val="28"/>
          <w:lang w:val="en-US" w:eastAsia="zh-CN" w:bidi="ar-SA"/>
        </w:rPr>
        <w:fldChar w:fldCharType="end"/>
      </w:r>
      <w:r>
        <w:rPr>
          <w:rFonts w:hint="default" w:asciiTheme="minorHAnsi" w:hAnsiTheme="minorHAnsi" w:eastAsiaTheme="minorEastAsia" w:cstheme="minorBidi"/>
          <w:kern w:val="2"/>
          <w:sz w:val="28"/>
          <w:szCs w:val="28"/>
          <w:lang w:val="en-US" w:eastAsia="zh-CN" w:bidi="ar-SA"/>
        </w:rPr>
        <w:t>、</w:t>
      </w:r>
      <w:r>
        <w:rPr>
          <w:rFonts w:hint="default" w:asciiTheme="minorHAnsi" w:hAnsiTheme="minorHAnsi" w:eastAsiaTheme="minorEastAsia" w:cstheme="minorBidi"/>
          <w:kern w:val="2"/>
          <w:sz w:val="28"/>
          <w:szCs w:val="28"/>
          <w:lang w:val="en-US" w:eastAsia="zh-CN" w:bidi="ar-SA"/>
        </w:rPr>
        <w:fldChar w:fldCharType="begin"/>
      </w:r>
      <w:r>
        <w:rPr>
          <w:rFonts w:hint="default" w:asciiTheme="minorHAnsi" w:hAnsiTheme="minorHAnsi" w:eastAsiaTheme="minorEastAsia" w:cstheme="minorBidi"/>
          <w:kern w:val="2"/>
          <w:sz w:val="28"/>
          <w:szCs w:val="28"/>
          <w:lang w:val="en-US" w:eastAsia="zh-CN" w:bidi="ar-SA"/>
        </w:rPr>
        <w:instrText xml:space="preserve"> HYPERLINK "https://baike.baidu.com/item/%E7%9D%80%E8%89%B2%E5%89%82/2531263?fromModule=lemma_inlink" \t "https://baike.baidu.com/item/PVC%E5%9C%B0%E6%9D%BF/_blank" </w:instrText>
      </w:r>
      <w:r>
        <w:rPr>
          <w:rFonts w:hint="default" w:asciiTheme="minorHAnsi" w:hAnsiTheme="minorHAnsi" w:eastAsiaTheme="minorEastAsia" w:cstheme="minorBidi"/>
          <w:kern w:val="2"/>
          <w:sz w:val="28"/>
          <w:szCs w:val="28"/>
          <w:lang w:val="en-US" w:eastAsia="zh-CN" w:bidi="ar-SA"/>
        </w:rPr>
        <w:fldChar w:fldCharType="separate"/>
      </w:r>
      <w:r>
        <w:rPr>
          <w:rFonts w:hint="default" w:asciiTheme="minorHAnsi" w:hAnsiTheme="minorHAnsi" w:eastAsiaTheme="minorEastAsia" w:cstheme="minorBidi"/>
          <w:kern w:val="2"/>
          <w:sz w:val="28"/>
          <w:szCs w:val="28"/>
          <w:lang w:val="en-US" w:eastAsia="zh-CN" w:bidi="ar-SA"/>
        </w:rPr>
        <w:t>着色剂</w:t>
      </w:r>
      <w:r>
        <w:rPr>
          <w:rFonts w:hint="default" w:asciiTheme="minorHAnsi" w:hAnsiTheme="minorHAnsi" w:eastAsiaTheme="minorEastAsia" w:cstheme="minorBidi"/>
          <w:kern w:val="2"/>
          <w:sz w:val="28"/>
          <w:szCs w:val="28"/>
          <w:lang w:val="en-US" w:eastAsia="zh-CN" w:bidi="ar-SA"/>
        </w:rPr>
        <w:fldChar w:fldCharType="end"/>
      </w:r>
      <w:r>
        <w:rPr>
          <w:rFonts w:hint="default" w:asciiTheme="minorHAnsi" w:hAnsiTheme="minorHAnsi" w:eastAsiaTheme="minorEastAsia" w:cstheme="minorBidi"/>
          <w:kern w:val="2"/>
          <w:sz w:val="28"/>
          <w:szCs w:val="28"/>
          <w:lang w:val="en-US" w:eastAsia="zh-CN" w:bidi="ar-SA"/>
        </w:rPr>
        <w:t>等辅料，在片状连续基材上，经涂敷工艺或经压延、挤出或挤压工艺生产而成</w:t>
      </w:r>
      <w:r>
        <w:rPr>
          <w:rFonts w:hint="eastAsia" w:cstheme="minorBidi"/>
          <w:kern w:val="2"/>
          <w:sz w:val="28"/>
          <w:szCs w:val="28"/>
          <w:lang w:val="en-US" w:eastAsia="zh-CN" w:bidi="ar-SA"/>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560" w:lineRule="exact"/>
        <w:ind w:left="0" w:leftChars="0" w:right="0" w:firstLine="0" w:firstLineChars="0"/>
        <w:jc w:val="both"/>
        <w:textAlignment w:val="auto"/>
        <w:rPr>
          <w:rFonts w:hint="default"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LVT</w:t>
      </w:r>
      <w:r>
        <w:rPr>
          <w:rFonts w:hint="eastAsia" w:asciiTheme="minorHAnsi" w:hAnsiTheme="minorHAnsi" w:eastAsiaTheme="minorEastAsia" w:cstheme="minorBidi"/>
          <w:kern w:val="2"/>
          <w:sz w:val="28"/>
          <w:szCs w:val="28"/>
          <w:lang w:val="en-US" w:eastAsia="zh-CN" w:bidi="ar-SA"/>
        </w:rPr>
        <w:t>地板</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是高端乙烯基材料。LVT地板是PVC地板的一种；属于半硬质片材塑胶弹性地板。具有耐湿性、防虫防霉耐磨的优点；乙烯基地板是完全防水的，乙烯也是一种“弹性”地板，它的质地柔软舒适</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LVT地板分成木纹石塑地板、石纹石塑地板以及艺术彩色石塑地板三类。</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560" w:lineRule="exact"/>
        <w:ind w:left="0" w:leftChars="0" w:right="0" w:firstLine="0" w:firstLineChars="0"/>
        <w:jc w:val="both"/>
        <w:textAlignment w:val="auto"/>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SMC</w:t>
      </w:r>
      <w:r>
        <w:rPr>
          <w:rFonts w:hint="eastAsia" w:cstheme="minorBidi"/>
          <w:kern w:val="2"/>
          <w:sz w:val="28"/>
          <w:szCs w:val="28"/>
          <w:lang w:val="en-US" w:eastAsia="zh-CN" w:bidi="ar-SA"/>
        </w:rPr>
        <w:t>模压：SMC</w:t>
      </w:r>
      <w:r>
        <w:rPr>
          <w:rFonts w:hint="eastAsia" w:asciiTheme="minorHAnsi" w:hAnsiTheme="minorHAnsi" w:eastAsiaTheme="minorEastAsia" w:cstheme="minorBidi"/>
          <w:kern w:val="2"/>
          <w:sz w:val="28"/>
          <w:szCs w:val="28"/>
          <w:lang w:val="en-US" w:eastAsia="zh-CN" w:bidi="ar-SA"/>
        </w:rPr>
        <w:t>是一种干法制造玻璃钢制品的模压中间材料，由不饱和聚酯树脂、低收缩/低轮廓添加剂、引发剂、内脱模剂、矿物填料等预先混合成糊状，在加入增稠剂等混合均匀后，对短切玻璃纤维进行充分浸渍，形成片状的“ 夹芯” 结构。SMC模压工艺是最先进、最重要的玻璃钢成型方法之一。</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0" w:lineRule="atLeast"/>
        <w:ind w:left="0" w:leftChars="0" w:right="0" w:rightChars="0" w:firstLine="0" w:firstLineChars="0"/>
        <w:jc w:val="both"/>
        <w:rPr>
          <w:rFonts w:hint="eastAsia" w:cstheme="minorBidi"/>
          <w:kern w:val="2"/>
          <w:sz w:val="28"/>
          <w:szCs w:val="28"/>
          <w:lang w:val="en-US" w:eastAsia="zh-CN" w:bidi="ar-SA"/>
        </w:rPr>
      </w:pPr>
      <w:r>
        <w:rPr>
          <w:rFonts w:hint="eastAsia" w:cstheme="minorBidi"/>
          <w:kern w:val="2"/>
          <w:sz w:val="28"/>
          <w:szCs w:val="28"/>
          <w:lang w:val="en-US" w:eastAsia="zh-CN" w:bidi="ar-SA"/>
        </w:rPr>
        <w:t>现行工程造价计价依据的调整及完善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560" w:lineRule="exact"/>
        <w:ind w:right="0" w:rightChars="0" w:firstLine="560" w:firstLineChars="200"/>
        <w:jc w:val="both"/>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随着机械化、集成化的发展，建筑绿化、环保的要求及人口老龄化的加剧，装配化装修已逐渐成为行业发展新方向。为适应我省装配化装修试点工作的开展，我省现行计价依据也需做相应的调整。</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560" w:lineRule="exact"/>
        <w:ind w:right="0" w:rightChars="0"/>
        <w:jc w:val="both"/>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现行计价定额当中已有适用装配式装修部品部件的子目的，建议采用我省先行定额中的相应子目进行计价（个别子目需进行简单换算）。经统计，具体部品部件及对应的定额子目如下：</w:t>
      </w:r>
    </w:p>
    <w:tbl>
      <w:tblPr>
        <w:tblStyle w:val="4"/>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883"/>
        <w:gridCol w:w="1973"/>
        <w:gridCol w:w="1342"/>
        <w:gridCol w:w="130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b/>
                <w:bCs/>
                <w:kern w:val="2"/>
                <w:sz w:val="24"/>
                <w:szCs w:val="24"/>
                <w:vertAlign w:val="baseline"/>
                <w:lang w:val="en-US" w:eastAsia="zh-CN" w:bidi="ar-SA"/>
              </w:rPr>
            </w:pPr>
            <w:r>
              <w:rPr>
                <w:rFonts w:hint="eastAsia" w:cstheme="minorBidi"/>
                <w:b/>
                <w:bCs/>
                <w:kern w:val="2"/>
                <w:sz w:val="24"/>
                <w:szCs w:val="24"/>
                <w:vertAlign w:val="baseline"/>
                <w:lang w:val="en-US" w:eastAsia="zh-CN" w:bidi="ar-SA"/>
              </w:rPr>
              <w:t>序号</w:t>
            </w:r>
          </w:p>
        </w:tc>
        <w:tc>
          <w:tcPr>
            <w:tcW w:w="188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b/>
                <w:bCs/>
                <w:kern w:val="2"/>
                <w:sz w:val="24"/>
                <w:szCs w:val="24"/>
                <w:vertAlign w:val="baseline"/>
                <w:lang w:val="en-US" w:eastAsia="zh-CN" w:bidi="ar-SA"/>
              </w:rPr>
            </w:pPr>
            <w:r>
              <w:rPr>
                <w:rFonts w:hint="eastAsia" w:cstheme="minorBidi"/>
                <w:b/>
                <w:bCs/>
                <w:kern w:val="2"/>
                <w:sz w:val="24"/>
                <w:szCs w:val="24"/>
                <w:vertAlign w:val="baseline"/>
                <w:lang w:val="en-US" w:eastAsia="zh-CN" w:bidi="ar-SA"/>
              </w:rPr>
              <w:t>子分部名称</w:t>
            </w: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b/>
                <w:bCs/>
                <w:kern w:val="2"/>
                <w:sz w:val="24"/>
                <w:szCs w:val="24"/>
                <w:vertAlign w:val="baseline"/>
                <w:lang w:val="en-US" w:eastAsia="zh-CN" w:bidi="ar-SA"/>
              </w:rPr>
            </w:pPr>
            <w:r>
              <w:rPr>
                <w:rFonts w:hint="eastAsia" w:cstheme="minorBidi"/>
                <w:b/>
                <w:bCs/>
                <w:kern w:val="2"/>
                <w:sz w:val="24"/>
                <w:szCs w:val="24"/>
                <w:vertAlign w:val="baseline"/>
                <w:lang w:val="en-US" w:eastAsia="zh-CN" w:bidi="ar-SA"/>
              </w:rPr>
              <w:t>分项名称</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b/>
                <w:bCs/>
                <w:kern w:val="2"/>
                <w:sz w:val="24"/>
                <w:szCs w:val="24"/>
                <w:vertAlign w:val="baseline"/>
                <w:lang w:val="en-US" w:eastAsia="zh-CN" w:bidi="ar-SA"/>
              </w:rPr>
            </w:pPr>
            <w:r>
              <w:rPr>
                <w:rFonts w:hint="eastAsia" w:cstheme="minorBidi"/>
                <w:b/>
                <w:bCs/>
                <w:kern w:val="2"/>
                <w:sz w:val="24"/>
                <w:szCs w:val="24"/>
                <w:vertAlign w:val="baseline"/>
                <w:lang w:val="en-US" w:eastAsia="zh-CN" w:bidi="ar-SA"/>
              </w:rPr>
              <w:t>具体部件</w:t>
            </w:r>
          </w:p>
        </w:tc>
        <w:tc>
          <w:tcPr>
            <w:tcW w:w="1305"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b/>
                <w:bCs/>
                <w:kern w:val="2"/>
                <w:sz w:val="24"/>
                <w:szCs w:val="24"/>
                <w:vertAlign w:val="baseline"/>
                <w:lang w:val="en-US" w:eastAsia="zh-CN" w:bidi="ar-SA"/>
              </w:rPr>
            </w:pPr>
            <w:r>
              <w:rPr>
                <w:rFonts w:hint="eastAsia" w:cstheme="minorBidi"/>
                <w:b/>
                <w:bCs/>
                <w:kern w:val="2"/>
                <w:sz w:val="24"/>
                <w:szCs w:val="24"/>
                <w:vertAlign w:val="baseline"/>
                <w:lang w:val="en-US" w:eastAsia="zh-CN" w:bidi="ar-SA"/>
              </w:rPr>
              <w:t>定额分册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b/>
                <w:bCs/>
                <w:kern w:val="2"/>
                <w:sz w:val="24"/>
                <w:szCs w:val="24"/>
                <w:vertAlign w:val="baseline"/>
                <w:lang w:val="en-US" w:eastAsia="zh-CN" w:bidi="ar-SA"/>
              </w:rPr>
            </w:pPr>
            <w:r>
              <w:rPr>
                <w:rFonts w:hint="eastAsia" w:cstheme="minorBidi"/>
                <w:b/>
                <w:bCs/>
                <w:kern w:val="2"/>
                <w:sz w:val="24"/>
                <w:szCs w:val="24"/>
                <w:vertAlign w:val="baseline"/>
                <w:lang w:val="en-US" w:eastAsia="zh-CN" w:bidi="ar-SA"/>
              </w:rPr>
              <w:t>子目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c>
          <w:tcPr>
            <w:tcW w:w="1883" w:type="dxa"/>
            <w:vAlign w:val="center"/>
          </w:tcPr>
          <w:p>
            <w:pPr>
              <w:pStyle w:val="2"/>
              <w:keepNext w:val="0"/>
              <w:keepLines w:val="0"/>
              <w:widowControl/>
              <w:numPr>
                <w:ilvl w:val="0"/>
                <w:numId w:val="0"/>
              </w:numPr>
              <w:suppressLineNumbers w:val="0"/>
              <w:spacing w:before="240" w:beforeAutospacing="0" w:after="240" w:afterAutospacing="0" w:line="240" w:lineRule="auto"/>
              <w:ind w:left="0" w:leftChars="0" w:right="0" w:rightChars="0" w:firstLine="0" w:firstLine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成品木门及门框</w:t>
            </w:r>
          </w:p>
        </w:tc>
        <w:tc>
          <w:tcPr>
            <w:tcW w:w="1973" w:type="dxa"/>
            <w:vAlign w:val="center"/>
          </w:tcPr>
          <w:p>
            <w:pPr>
              <w:pStyle w:val="2"/>
              <w:keepNext w:val="0"/>
              <w:keepLines w:val="0"/>
              <w:widowControl/>
              <w:numPr>
                <w:ilvl w:val="0"/>
                <w:numId w:val="0"/>
              </w:numPr>
              <w:suppressLineNumbers w:val="0"/>
              <w:spacing w:before="240" w:beforeAutospacing="0" w:after="240" w:afterAutospacing="0" w:line="240" w:lineRule="auto"/>
              <w:ind w:left="0" w:leftChars="0" w:right="0" w:rightChars="0" w:firstLine="0" w:firstLine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成品木门及门框</w:t>
            </w:r>
          </w:p>
        </w:tc>
        <w:tc>
          <w:tcPr>
            <w:tcW w:w="1342" w:type="dxa"/>
            <w:vAlign w:val="center"/>
          </w:tcPr>
          <w:p>
            <w:pPr>
              <w:pStyle w:val="2"/>
              <w:keepNext w:val="0"/>
              <w:keepLines w:val="0"/>
              <w:widowControl/>
              <w:numPr>
                <w:ilvl w:val="0"/>
                <w:numId w:val="0"/>
              </w:numPr>
              <w:suppressLineNumbers w:val="0"/>
              <w:spacing w:before="240" w:beforeAutospacing="0" w:after="240" w:afterAutospacing="0" w:line="240" w:lineRule="auto"/>
              <w:ind w:left="0" w:leftChars="0" w:right="0" w:rightChars="0" w:firstLine="0" w:firstLine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门窗</w:t>
            </w:r>
          </w:p>
        </w:tc>
        <w:tc>
          <w:tcPr>
            <w:tcW w:w="1305" w:type="dxa"/>
            <w:vAlign w:val="center"/>
          </w:tcPr>
          <w:p>
            <w:pPr>
              <w:pStyle w:val="2"/>
              <w:keepNext w:val="0"/>
              <w:keepLines w:val="0"/>
              <w:widowControl/>
              <w:numPr>
                <w:ilvl w:val="0"/>
                <w:numId w:val="0"/>
              </w:numPr>
              <w:suppressLineNumbers w:val="0"/>
              <w:spacing w:before="240" w:beforeAutospacing="0" w:after="240" w:afterAutospacing="0" w:line="240" w:lineRule="auto"/>
              <w:ind w:left="0" w:leftChars="0" w:right="0" w:rightChars="0" w:firstLine="0" w:firstLine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建筑上册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8-31~8-39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w:t>
            </w:r>
          </w:p>
        </w:tc>
        <w:tc>
          <w:tcPr>
            <w:tcW w:w="188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eastAsia"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塑钢/彩板钢门</w:t>
            </w:r>
          </w:p>
        </w:tc>
        <w:tc>
          <w:tcPr>
            <w:tcW w:w="1973" w:type="dxa"/>
            <w:vAlign w:val="center"/>
          </w:tcPr>
          <w:p>
            <w:pPr>
              <w:pStyle w:val="2"/>
              <w:keepNext w:val="0"/>
              <w:keepLines w:val="0"/>
              <w:widowControl/>
              <w:numPr>
                <w:ilvl w:val="0"/>
                <w:numId w:val="0"/>
              </w:numPr>
              <w:suppressLineNumbers w:val="0"/>
              <w:spacing w:before="240" w:beforeAutospacing="0" w:after="240" w:afterAutospacing="0" w:line="240" w:lineRule="auto"/>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塑钢成品门</w:t>
            </w:r>
          </w:p>
        </w:tc>
        <w:tc>
          <w:tcPr>
            <w:tcW w:w="1342" w:type="dxa"/>
            <w:vAlign w:val="center"/>
          </w:tcPr>
          <w:p>
            <w:pPr>
              <w:pStyle w:val="2"/>
              <w:keepNext w:val="0"/>
              <w:keepLines w:val="0"/>
              <w:widowControl/>
              <w:numPr>
                <w:ilvl w:val="0"/>
                <w:numId w:val="0"/>
              </w:numPr>
              <w:suppressLineNumbers w:val="0"/>
              <w:spacing w:before="240" w:beforeAutospacing="0" w:after="240" w:afterAutospacing="0" w:line="240" w:lineRule="auto"/>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门窗</w:t>
            </w:r>
          </w:p>
        </w:tc>
        <w:tc>
          <w:tcPr>
            <w:tcW w:w="1305" w:type="dxa"/>
            <w:vAlign w:val="center"/>
          </w:tcPr>
          <w:p>
            <w:pPr>
              <w:pStyle w:val="2"/>
              <w:keepNext w:val="0"/>
              <w:keepLines w:val="0"/>
              <w:widowControl/>
              <w:numPr>
                <w:ilvl w:val="0"/>
                <w:numId w:val="0"/>
              </w:numPr>
              <w:suppressLineNumbers w:val="0"/>
              <w:spacing w:before="240" w:beforeAutospacing="0" w:after="240" w:afterAutospacing="0" w:line="240" w:lineRule="auto"/>
              <w:ind w:right="0" w:right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建筑上册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8-45/46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asciiTheme="minorHAnsi" w:hAnsiTheme="minorHAnsi" w:eastAsiaTheme="minorEastAsia" w:cstheme="minorBidi"/>
                <w:kern w:val="2"/>
                <w:sz w:val="24"/>
                <w:szCs w:val="24"/>
                <w:vertAlign w:val="baseline"/>
                <w:lang w:val="en-US" w:eastAsia="zh-CN" w:bidi="ar-SA"/>
              </w:rPr>
            </w:pPr>
          </w:p>
        </w:tc>
        <w:tc>
          <w:tcPr>
            <w:tcW w:w="1973" w:type="dxa"/>
            <w:vAlign w:val="center"/>
          </w:tcPr>
          <w:p>
            <w:pPr>
              <w:pStyle w:val="2"/>
              <w:keepNext w:val="0"/>
              <w:keepLines w:val="0"/>
              <w:widowControl/>
              <w:numPr>
                <w:ilvl w:val="0"/>
                <w:numId w:val="0"/>
              </w:numPr>
              <w:suppressLineNumbers w:val="0"/>
              <w:spacing w:before="240" w:beforeAutospacing="0" w:after="240" w:afterAutospacing="0" w:line="240" w:lineRule="auto"/>
              <w:ind w:left="0" w:leftChars="0" w:right="0" w:rightChars="0" w:firstLine="0" w:firstLine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彩钢板门</w:t>
            </w:r>
          </w:p>
        </w:tc>
        <w:tc>
          <w:tcPr>
            <w:tcW w:w="1342" w:type="dxa"/>
            <w:vAlign w:val="center"/>
          </w:tcPr>
          <w:p>
            <w:pPr>
              <w:pStyle w:val="2"/>
              <w:keepNext w:val="0"/>
              <w:keepLines w:val="0"/>
              <w:widowControl/>
              <w:numPr>
                <w:ilvl w:val="0"/>
                <w:numId w:val="0"/>
              </w:numPr>
              <w:suppressLineNumbers w:val="0"/>
              <w:spacing w:before="240" w:beforeAutospacing="0" w:after="240" w:afterAutospacing="0" w:line="240" w:lineRule="auto"/>
              <w:ind w:left="0" w:leftChars="0" w:right="0" w:rightChars="0" w:firstLine="0" w:firstLineChars="0"/>
              <w:jc w:val="center"/>
              <w:rPr>
                <w:rFonts w:hint="eastAsia"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门窗</w:t>
            </w:r>
          </w:p>
        </w:tc>
        <w:tc>
          <w:tcPr>
            <w:tcW w:w="1305" w:type="dxa"/>
            <w:vAlign w:val="center"/>
          </w:tcPr>
          <w:p>
            <w:pPr>
              <w:pStyle w:val="2"/>
              <w:keepNext w:val="0"/>
              <w:keepLines w:val="0"/>
              <w:widowControl/>
              <w:numPr>
                <w:ilvl w:val="0"/>
                <w:numId w:val="0"/>
              </w:numPr>
              <w:suppressLineNumbers w:val="0"/>
              <w:spacing w:before="240" w:beforeAutospacing="0" w:after="240" w:afterAutospacing="0" w:line="240" w:lineRule="auto"/>
              <w:ind w:left="0" w:leftChars="0" w:right="0" w:rightChars="0" w:firstLine="0" w:firstLineChars="0"/>
              <w:jc w:val="center"/>
              <w:rPr>
                <w:rFonts w:hint="eastAsia"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建筑上册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w:t>
            </w:r>
          </w:p>
        </w:tc>
        <w:tc>
          <w:tcPr>
            <w:tcW w:w="188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金属卷帘门</w:t>
            </w: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金属卷帘门</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门窗</w:t>
            </w:r>
          </w:p>
        </w:tc>
        <w:tc>
          <w:tcPr>
            <w:tcW w:w="1305"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建筑上册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8-50H~8-54H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7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4</w:t>
            </w:r>
          </w:p>
        </w:tc>
        <w:tc>
          <w:tcPr>
            <w:tcW w:w="188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成品门窗套</w:t>
            </w: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成品木质门套</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门套</w:t>
            </w:r>
          </w:p>
        </w:tc>
        <w:tc>
          <w:tcPr>
            <w:tcW w:w="1305"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建筑上册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8-138/139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成品木质窗套</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窗套</w:t>
            </w:r>
          </w:p>
        </w:tc>
        <w:tc>
          <w:tcPr>
            <w:tcW w:w="1305"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建筑上册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8-140/141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5</w:t>
            </w:r>
          </w:p>
        </w:tc>
        <w:tc>
          <w:tcPr>
            <w:tcW w:w="188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窗帘轨</w:t>
            </w: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成品窗帘轨</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门窗</w:t>
            </w:r>
          </w:p>
        </w:tc>
        <w:tc>
          <w:tcPr>
            <w:tcW w:w="1305"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建筑上册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8-161~8-164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6</w:t>
            </w:r>
          </w:p>
        </w:tc>
        <w:tc>
          <w:tcPr>
            <w:tcW w:w="188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踢脚线</w:t>
            </w: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成品木质踢脚线（卡扣式）</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踢脚线</w:t>
            </w:r>
          </w:p>
        </w:tc>
        <w:tc>
          <w:tcPr>
            <w:tcW w:w="1305"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建筑下册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7</w:t>
            </w:r>
          </w:p>
        </w:tc>
        <w:tc>
          <w:tcPr>
            <w:tcW w:w="1883"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踢脚线</w:t>
            </w: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成品金属板踢脚线（卡扣式）</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踢脚线</w:t>
            </w:r>
          </w:p>
        </w:tc>
        <w:tc>
          <w:tcPr>
            <w:tcW w:w="1305"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建筑下册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7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8</w:t>
            </w:r>
          </w:p>
        </w:tc>
        <w:tc>
          <w:tcPr>
            <w:tcW w:w="188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成品墙面板</w:t>
            </w: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成品木饰面</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墙面</w:t>
            </w:r>
          </w:p>
        </w:tc>
        <w:tc>
          <w:tcPr>
            <w:tcW w:w="1305"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建筑下册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12-147~148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成品织物包板</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墙面</w:t>
            </w:r>
          </w:p>
        </w:tc>
        <w:tc>
          <w:tcPr>
            <w:tcW w:w="1305"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建筑下册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12-149~150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9</w:t>
            </w:r>
          </w:p>
        </w:tc>
        <w:tc>
          <w:tcPr>
            <w:tcW w:w="188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柱饰面</w:t>
            </w: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成品装饰柱</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柱面</w:t>
            </w:r>
          </w:p>
        </w:tc>
        <w:tc>
          <w:tcPr>
            <w:tcW w:w="1305"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建筑下册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12-173~12-175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10</w:t>
            </w:r>
          </w:p>
        </w:tc>
        <w:tc>
          <w:tcPr>
            <w:tcW w:w="188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幕墙</w:t>
            </w: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成品单元式幕墙</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幕墙</w:t>
            </w:r>
          </w:p>
        </w:tc>
        <w:tc>
          <w:tcPr>
            <w:tcW w:w="1305"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建筑下册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12-187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11</w:t>
            </w:r>
          </w:p>
        </w:tc>
        <w:tc>
          <w:tcPr>
            <w:tcW w:w="188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隔断</w:t>
            </w: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成品卫生间隔断</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卫生间</w:t>
            </w:r>
          </w:p>
        </w:tc>
        <w:tc>
          <w:tcPr>
            <w:tcW w:w="1305"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建筑下册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eastAsia"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eastAsia" w:cstheme="minorBidi"/>
                <w:kern w:val="2"/>
                <w:sz w:val="24"/>
                <w:szCs w:val="24"/>
                <w:vertAlign w:val="baseline"/>
                <w:lang w:val="en-US" w:eastAsia="zh-CN" w:bidi="ar-SA"/>
              </w:rPr>
            </w:pP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成品可折叠隔断</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隔断</w:t>
            </w:r>
          </w:p>
        </w:tc>
        <w:tc>
          <w:tcPr>
            <w:tcW w:w="1305"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建筑下册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12-214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eastAsia"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eastAsia" w:cstheme="minorBidi"/>
                <w:kern w:val="2"/>
                <w:sz w:val="24"/>
                <w:szCs w:val="24"/>
                <w:vertAlign w:val="baseline"/>
                <w:lang w:val="en-US" w:eastAsia="zh-CN" w:bidi="ar-SA"/>
              </w:rPr>
            </w:pP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成品铝合金玻璃（加百叶）</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隔断</w:t>
            </w:r>
          </w:p>
        </w:tc>
        <w:tc>
          <w:tcPr>
            <w:tcW w:w="1305"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建筑下册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12</w:t>
            </w:r>
          </w:p>
        </w:tc>
        <w:tc>
          <w:tcPr>
            <w:tcW w:w="188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装配式成品天棚</w:t>
            </w: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金属板</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天棚</w:t>
            </w:r>
          </w:p>
        </w:tc>
        <w:tc>
          <w:tcPr>
            <w:tcW w:w="1305"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建筑下册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13-53~74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13</w:t>
            </w:r>
          </w:p>
        </w:tc>
        <w:tc>
          <w:tcPr>
            <w:tcW w:w="188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浴厕配件</w:t>
            </w: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成品镜箱</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梳妆台</w:t>
            </w:r>
          </w:p>
        </w:tc>
        <w:tc>
          <w:tcPr>
            <w:tcW w:w="1305"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建筑下册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15-105/106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其他浴厕配件</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浴厕</w:t>
            </w:r>
          </w:p>
        </w:tc>
        <w:tc>
          <w:tcPr>
            <w:tcW w:w="1305"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建筑下册</w:t>
            </w:r>
          </w:p>
        </w:tc>
        <w:tc>
          <w:tcPr>
            <w:tcW w:w="1700"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15-107~15-113</w:t>
            </w:r>
          </w:p>
        </w:tc>
      </w:tr>
    </w:tbl>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both"/>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生产制造工艺已经较为成熟，可以编制补充定额类方式编制计价依据的内容有：</w:t>
      </w:r>
    </w:p>
    <w:tbl>
      <w:tblPr>
        <w:tblStyle w:val="4"/>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883"/>
        <w:gridCol w:w="1973"/>
        <w:gridCol w:w="1342"/>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b/>
                <w:bCs/>
                <w:kern w:val="2"/>
                <w:sz w:val="24"/>
                <w:szCs w:val="24"/>
                <w:vertAlign w:val="baseline"/>
                <w:lang w:val="en-US" w:eastAsia="zh-CN" w:bidi="ar-SA"/>
              </w:rPr>
            </w:pPr>
            <w:r>
              <w:rPr>
                <w:rFonts w:hint="eastAsia" w:cstheme="minorBidi"/>
                <w:b/>
                <w:bCs/>
                <w:kern w:val="2"/>
                <w:sz w:val="24"/>
                <w:szCs w:val="24"/>
                <w:vertAlign w:val="baseline"/>
                <w:lang w:val="en-US" w:eastAsia="zh-CN" w:bidi="ar-SA"/>
              </w:rPr>
              <w:t>序号</w:t>
            </w:r>
          </w:p>
        </w:tc>
        <w:tc>
          <w:tcPr>
            <w:tcW w:w="188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b/>
                <w:bCs/>
                <w:kern w:val="2"/>
                <w:sz w:val="24"/>
                <w:szCs w:val="24"/>
                <w:vertAlign w:val="baseline"/>
                <w:lang w:val="en-US" w:eastAsia="zh-CN" w:bidi="ar-SA"/>
              </w:rPr>
            </w:pPr>
            <w:r>
              <w:rPr>
                <w:rFonts w:hint="eastAsia" w:cstheme="minorBidi"/>
                <w:b/>
                <w:bCs/>
                <w:kern w:val="2"/>
                <w:sz w:val="24"/>
                <w:szCs w:val="24"/>
                <w:vertAlign w:val="baseline"/>
                <w:lang w:val="en-US" w:eastAsia="zh-CN" w:bidi="ar-SA"/>
              </w:rPr>
              <w:t>子分部名称</w:t>
            </w: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b/>
                <w:bCs/>
                <w:kern w:val="2"/>
                <w:sz w:val="24"/>
                <w:szCs w:val="24"/>
                <w:vertAlign w:val="baseline"/>
                <w:lang w:val="en-US" w:eastAsia="zh-CN" w:bidi="ar-SA"/>
              </w:rPr>
            </w:pPr>
            <w:r>
              <w:rPr>
                <w:rFonts w:hint="eastAsia" w:cstheme="minorBidi"/>
                <w:b/>
                <w:bCs/>
                <w:kern w:val="2"/>
                <w:sz w:val="24"/>
                <w:szCs w:val="24"/>
                <w:vertAlign w:val="baseline"/>
                <w:lang w:val="en-US" w:eastAsia="zh-CN" w:bidi="ar-SA"/>
              </w:rPr>
              <w:t>分项名称</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b/>
                <w:bCs/>
                <w:kern w:val="2"/>
                <w:sz w:val="24"/>
                <w:szCs w:val="24"/>
                <w:vertAlign w:val="baseline"/>
                <w:lang w:val="en-US" w:eastAsia="zh-CN" w:bidi="ar-SA"/>
              </w:rPr>
            </w:pPr>
            <w:r>
              <w:rPr>
                <w:rFonts w:hint="eastAsia" w:cstheme="minorBidi"/>
                <w:b/>
                <w:bCs/>
                <w:kern w:val="2"/>
                <w:sz w:val="24"/>
                <w:szCs w:val="24"/>
                <w:vertAlign w:val="baseline"/>
                <w:lang w:val="en-US" w:eastAsia="zh-CN" w:bidi="ar-SA"/>
              </w:rPr>
              <w:t>具体部件</w:t>
            </w:r>
          </w:p>
        </w:tc>
        <w:tc>
          <w:tcPr>
            <w:tcW w:w="2796" w:type="dxa"/>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default" w:cstheme="minorBidi"/>
                <w:b/>
                <w:bCs/>
                <w:kern w:val="2"/>
                <w:sz w:val="24"/>
                <w:szCs w:val="24"/>
                <w:vertAlign w:val="baseline"/>
                <w:lang w:val="en-US" w:eastAsia="zh-CN" w:bidi="ar-SA"/>
              </w:rPr>
            </w:pPr>
            <w:r>
              <w:rPr>
                <w:rFonts w:hint="eastAsia" w:cstheme="minorBidi"/>
                <w:b/>
                <w:bCs/>
                <w:kern w:val="2"/>
                <w:sz w:val="24"/>
                <w:szCs w:val="24"/>
                <w:vertAlign w:val="baseline"/>
                <w:lang w:val="en-US" w:eastAsia="zh-CN" w:bidi="ar-SA"/>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c>
          <w:tcPr>
            <w:tcW w:w="188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轻质隔墙</w:t>
            </w:r>
          </w:p>
        </w:tc>
        <w:tc>
          <w:tcPr>
            <w:tcW w:w="1973"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ALC/AAC内墙板（条板）</w:t>
            </w:r>
          </w:p>
        </w:tc>
        <w:tc>
          <w:tcPr>
            <w:tcW w:w="134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内墙</w:t>
            </w:r>
          </w:p>
        </w:tc>
        <w:tc>
          <w:tcPr>
            <w:tcW w:w="279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default" w:cstheme="minorBidi"/>
                <w:color w:val="FF0000"/>
                <w:kern w:val="2"/>
                <w:sz w:val="24"/>
                <w:szCs w:val="24"/>
                <w:vertAlign w:val="baseline"/>
                <w:lang w:val="en-US" w:eastAsia="zh-CN" w:bidi="ar-SA"/>
              </w:rPr>
            </w:pPr>
            <w:r>
              <w:rPr>
                <w:rFonts w:hint="eastAsia" w:cstheme="minorBidi"/>
                <w:color w:val="FF0000"/>
                <w:kern w:val="2"/>
                <w:sz w:val="24"/>
                <w:szCs w:val="24"/>
                <w:vertAlign w:val="baseline"/>
                <w:lang w:val="en-US" w:eastAsia="zh-CN" w:bidi="ar-SA"/>
              </w:rPr>
              <w:t>对轻质条板隔墙子目进行动态调整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cstheme="minorBidi"/>
                <w:kern w:val="2"/>
                <w:sz w:val="24"/>
                <w:szCs w:val="24"/>
                <w:vertAlign w:val="baseline"/>
                <w:lang w:val="en-US" w:eastAsia="zh-CN" w:bidi="ar-SA"/>
              </w:rPr>
            </w:pPr>
          </w:p>
        </w:tc>
        <w:tc>
          <w:tcPr>
            <w:tcW w:w="1973"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ALC/AAC外墙板（大板）</w:t>
            </w:r>
          </w:p>
        </w:tc>
        <w:tc>
          <w:tcPr>
            <w:tcW w:w="134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外墙</w:t>
            </w:r>
          </w:p>
        </w:tc>
        <w:tc>
          <w:tcPr>
            <w:tcW w:w="279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eastAsia" w:cstheme="minorBidi"/>
                <w:color w:val="FF0000"/>
                <w:kern w:val="2"/>
                <w:sz w:val="24"/>
                <w:szCs w:val="24"/>
                <w:vertAlign w:val="baseline"/>
                <w:lang w:val="en-US" w:eastAsia="zh-CN" w:bidi="ar-SA"/>
              </w:rPr>
            </w:pPr>
            <w:r>
              <w:rPr>
                <w:rFonts w:hint="eastAsia" w:cstheme="minorBidi"/>
                <w:color w:val="FF0000"/>
                <w:kern w:val="2"/>
                <w:sz w:val="24"/>
                <w:szCs w:val="24"/>
                <w:vertAlign w:val="baseline"/>
                <w:lang w:val="en-US" w:eastAsia="zh-CN" w:bidi="ar-SA"/>
              </w:rPr>
              <w:t>对轻质条板隔墙子目进行动态调整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w:t>
            </w:r>
          </w:p>
        </w:tc>
        <w:tc>
          <w:tcPr>
            <w:tcW w:w="188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装配式墙柱面</w:t>
            </w:r>
          </w:p>
        </w:tc>
        <w:tc>
          <w:tcPr>
            <w:tcW w:w="1973"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成品空心墙板</w:t>
            </w:r>
          </w:p>
        </w:tc>
        <w:tc>
          <w:tcPr>
            <w:tcW w:w="134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墙面</w:t>
            </w:r>
          </w:p>
        </w:tc>
        <w:tc>
          <w:tcPr>
            <w:tcW w:w="279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default" w:cstheme="minorBidi"/>
                <w:color w:val="FF0000"/>
                <w:kern w:val="2"/>
                <w:sz w:val="24"/>
                <w:szCs w:val="24"/>
                <w:vertAlign w:val="baseline"/>
                <w:lang w:val="en-US" w:eastAsia="zh-CN" w:bidi="ar-SA"/>
              </w:rPr>
            </w:pPr>
            <w:r>
              <w:rPr>
                <w:rFonts w:hint="eastAsia" w:cstheme="minorBidi"/>
                <w:color w:val="FF0000"/>
                <w:kern w:val="2"/>
                <w:sz w:val="24"/>
                <w:szCs w:val="24"/>
                <w:vertAlign w:val="baseline"/>
                <w:lang w:val="en-US" w:eastAsia="zh-CN" w:bidi="ar-SA"/>
              </w:rPr>
              <w:t>套用5-197换算主材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p>
        </w:tc>
        <w:tc>
          <w:tcPr>
            <w:tcW w:w="1973"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成品实心墙板</w:t>
            </w:r>
          </w:p>
        </w:tc>
        <w:tc>
          <w:tcPr>
            <w:tcW w:w="134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墙面</w:t>
            </w:r>
          </w:p>
        </w:tc>
        <w:tc>
          <w:tcPr>
            <w:tcW w:w="279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default" w:cstheme="minorBidi"/>
                <w:color w:val="FF0000"/>
                <w:kern w:val="2"/>
                <w:sz w:val="24"/>
                <w:szCs w:val="24"/>
                <w:vertAlign w:val="baseline"/>
                <w:lang w:val="en-US" w:eastAsia="zh-CN" w:bidi="ar-SA"/>
              </w:rPr>
            </w:pPr>
            <w:r>
              <w:rPr>
                <w:rFonts w:hint="eastAsia" w:cstheme="minorBidi"/>
                <w:color w:val="FF0000"/>
                <w:kern w:val="2"/>
                <w:sz w:val="24"/>
                <w:szCs w:val="24"/>
                <w:vertAlign w:val="baseline"/>
                <w:lang w:val="en-US" w:eastAsia="zh-CN" w:bidi="ar-SA"/>
              </w:rPr>
              <w:t>套用5-197换算主材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cstheme="minorBidi"/>
                <w:kern w:val="2"/>
                <w:sz w:val="24"/>
                <w:szCs w:val="24"/>
                <w:vertAlign w:val="baseline"/>
                <w:lang w:val="en-US" w:eastAsia="zh-CN" w:bidi="ar-SA"/>
              </w:rPr>
            </w:pPr>
          </w:p>
        </w:tc>
        <w:tc>
          <w:tcPr>
            <w:tcW w:w="1973"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GRG饰面板</w:t>
            </w:r>
          </w:p>
        </w:tc>
        <w:tc>
          <w:tcPr>
            <w:tcW w:w="134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墙柱饰面</w:t>
            </w:r>
          </w:p>
        </w:tc>
        <w:tc>
          <w:tcPr>
            <w:tcW w:w="279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default" w:cstheme="minorBidi"/>
                <w:color w:val="FF0000"/>
                <w:kern w:val="2"/>
                <w:sz w:val="24"/>
                <w:szCs w:val="24"/>
                <w:vertAlign w:val="baseline"/>
                <w:lang w:val="en" w:eastAsia="zh-CN" w:bidi="ar-SA"/>
              </w:rPr>
            </w:pPr>
            <w:r>
              <w:rPr>
                <w:rFonts w:hint="eastAsia" w:cstheme="minorBidi"/>
                <w:color w:val="FF0000"/>
                <w:kern w:val="2"/>
                <w:sz w:val="24"/>
                <w:szCs w:val="24"/>
                <w:vertAlign w:val="baseline"/>
                <w:lang w:val="en-US" w:eastAsia="zh-CN" w:bidi="ar-SA"/>
              </w:rPr>
              <w:t>套用</w:t>
            </w:r>
            <w:r>
              <w:rPr>
                <w:rFonts w:hint="default" w:cstheme="minorBidi"/>
                <w:color w:val="FF0000"/>
                <w:kern w:val="2"/>
                <w:sz w:val="24"/>
                <w:szCs w:val="24"/>
                <w:vertAlign w:val="baseline"/>
                <w:lang w:val="en" w:eastAsia="zh-CN" w:bidi="ar-SA"/>
              </w:rPr>
              <w:t>12-145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cstheme="minorBidi"/>
                <w:kern w:val="2"/>
                <w:sz w:val="24"/>
                <w:szCs w:val="24"/>
                <w:vertAlign w:val="baseline"/>
                <w:lang w:val="en-US" w:eastAsia="zh-CN" w:bidi="ar-SA"/>
              </w:rPr>
            </w:pPr>
          </w:p>
        </w:tc>
        <w:tc>
          <w:tcPr>
            <w:tcW w:w="1973"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集成壁板</w:t>
            </w:r>
          </w:p>
        </w:tc>
        <w:tc>
          <w:tcPr>
            <w:tcW w:w="134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墙面</w:t>
            </w:r>
          </w:p>
        </w:tc>
        <w:tc>
          <w:tcPr>
            <w:tcW w:w="279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default" w:cstheme="minorBidi"/>
                <w:color w:val="FF0000"/>
                <w:kern w:val="2"/>
                <w:sz w:val="24"/>
                <w:szCs w:val="24"/>
                <w:vertAlign w:val="baseline"/>
                <w:lang w:val="en-US" w:eastAsia="zh-CN" w:bidi="ar-SA"/>
              </w:rPr>
            </w:pPr>
            <w:r>
              <w:rPr>
                <w:rFonts w:hint="eastAsia" w:cstheme="minorBidi"/>
                <w:color w:val="FF0000"/>
                <w:kern w:val="2"/>
                <w:sz w:val="24"/>
                <w:szCs w:val="24"/>
                <w:vertAlign w:val="baseline"/>
                <w:lang w:val="en-US" w:eastAsia="zh-CN" w:bidi="ar-SA"/>
              </w:rPr>
              <w:t>套用12-139换算主材，不含龙骨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cstheme="minorBidi"/>
                <w:kern w:val="2"/>
                <w:sz w:val="24"/>
                <w:szCs w:val="24"/>
                <w:vertAlign w:val="baseline"/>
                <w:lang w:val="en-US" w:eastAsia="zh-CN" w:bidi="ar-SA"/>
              </w:rPr>
            </w:pPr>
          </w:p>
        </w:tc>
        <w:tc>
          <w:tcPr>
            <w:tcW w:w="1973"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铝蜂窝复合壁板安装</w:t>
            </w:r>
          </w:p>
        </w:tc>
        <w:tc>
          <w:tcPr>
            <w:tcW w:w="134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墙面</w:t>
            </w:r>
          </w:p>
        </w:tc>
        <w:tc>
          <w:tcPr>
            <w:tcW w:w="279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eastAsia" w:cstheme="minorBidi"/>
                <w:color w:val="FF0000"/>
                <w:kern w:val="2"/>
                <w:sz w:val="24"/>
                <w:szCs w:val="24"/>
                <w:vertAlign w:val="baseline"/>
                <w:lang w:val="en-US" w:eastAsia="zh-CN" w:bidi="ar-SA"/>
              </w:rPr>
            </w:pPr>
            <w:r>
              <w:rPr>
                <w:rFonts w:hint="eastAsia" w:cstheme="minorBidi"/>
                <w:color w:val="FF0000"/>
                <w:kern w:val="2"/>
                <w:sz w:val="24"/>
                <w:szCs w:val="24"/>
                <w:vertAlign w:val="baseline"/>
                <w:lang w:val="en-US" w:eastAsia="zh-CN" w:bidi="ar-SA"/>
              </w:rPr>
              <w:t>套用12-139换算主材，不含龙骨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w:t>
            </w:r>
          </w:p>
        </w:tc>
        <w:tc>
          <w:tcPr>
            <w:tcW w:w="188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装配式楼地面</w:t>
            </w:r>
          </w:p>
        </w:tc>
        <w:tc>
          <w:tcPr>
            <w:tcW w:w="1973"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集成水地暖地面</w:t>
            </w:r>
          </w:p>
        </w:tc>
        <w:tc>
          <w:tcPr>
            <w:tcW w:w="134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楼地面</w:t>
            </w:r>
          </w:p>
        </w:tc>
        <w:tc>
          <w:tcPr>
            <w:tcW w:w="279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default" w:cstheme="minorBidi"/>
                <w:color w:val="FF0000"/>
                <w:kern w:val="2"/>
                <w:sz w:val="24"/>
                <w:szCs w:val="24"/>
                <w:vertAlign w:val="baseline"/>
                <w:lang w:val="en-US" w:eastAsia="zh-CN" w:bidi="ar-SA"/>
              </w:rPr>
            </w:pPr>
            <w:r>
              <w:rPr>
                <w:rFonts w:hint="eastAsia" w:cstheme="minorBidi"/>
                <w:color w:val="FF0000"/>
                <w:kern w:val="2"/>
                <w:sz w:val="24"/>
                <w:szCs w:val="24"/>
                <w:vertAlign w:val="baseline"/>
                <w:lang w:val="en-US" w:eastAsia="zh-CN" w:bidi="ar-SA"/>
              </w:rPr>
              <w:t>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eastAsia"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eastAsia" w:cstheme="minorBidi"/>
                <w:kern w:val="2"/>
                <w:sz w:val="24"/>
                <w:szCs w:val="24"/>
                <w:vertAlign w:val="baseline"/>
                <w:lang w:val="en-US" w:eastAsia="zh-CN" w:bidi="ar-SA"/>
              </w:rPr>
            </w:pPr>
          </w:p>
        </w:tc>
        <w:tc>
          <w:tcPr>
            <w:tcW w:w="1973"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LVT地板</w:t>
            </w:r>
          </w:p>
        </w:tc>
        <w:tc>
          <w:tcPr>
            <w:tcW w:w="134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楼地面</w:t>
            </w:r>
          </w:p>
        </w:tc>
        <w:tc>
          <w:tcPr>
            <w:tcW w:w="279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center"/>
              <w:textAlignment w:val="auto"/>
              <w:rPr>
                <w:rFonts w:hint="default" w:cstheme="minorBidi"/>
                <w:color w:val="FF0000"/>
                <w:kern w:val="2"/>
                <w:sz w:val="24"/>
                <w:szCs w:val="24"/>
                <w:vertAlign w:val="baseline"/>
                <w:lang w:val="en-US" w:eastAsia="zh-CN" w:bidi="ar-SA"/>
              </w:rPr>
            </w:pPr>
            <w:r>
              <w:rPr>
                <w:rFonts w:hint="eastAsia" w:cstheme="minorBidi"/>
                <w:color w:val="FF0000"/>
                <w:kern w:val="2"/>
                <w:sz w:val="24"/>
                <w:szCs w:val="24"/>
                <w:vertAlign w:val="baseline"/>
                <w:lang w:val="en-US" w:eastAsia="zh-CN" w:bidi="ar-SA"/>
              </w:rPr>
              <w:t>编制塑料复合地板补充定额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eastAsia"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eastAsia" w:cstheme="minorBidi"/>
                <w:kern w:val="2"/>
                <w:sz w:val="24"/>
                <w:szCs w:val="24"/>
                <w:vertAlign w:val="baseline"/>
                <w:lang w:val="en-US" w:eastAsia="zh-CN" w:bidi="ar-SA"/>
              </w:rPr>
            </w:pP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SPC锁扣地板</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楼地面</w:t>
            </w:r>
          </w:p>
        </w:tc>
        <w:tc>
          <w:tcPr>
            <w:tcW w:w="2796"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color w:val="FF0000"/>
                <w:kern w:val="2"/>
                <w:sz w:val="24"/>
                <w:szCs w:val="24"/>
                <w:vertAlign w:val="baseline"/>
                <w:lang w:val="en-US" w:eastAsia="zh-CN" w:bidi="ar-SA"/>
              </w:rPr>
            </w:pPr>
            <w:r>
              <w:rPr>
                <w:rFonts w:hint="eastAsia" w:cstheme="minorBidi"/>
                <w:color w:val="FF0000"/>
                <w:kern w:val="2"/>
                <w:sz w:val="24"/>
                <w:szCs w:val="24"/>
                <w:vertAlign w:val="baseline"/>
                <w:lang w:val="en-US" w:eastAsia="zh-CN" w:bidi="ar-SA"/>
              </w:rPr>
              <w:t>编制塑料复合地板补充定额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eastAsia"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right="0" w:rightChars="0"/>
              <w:jc w:val="center"/>
              <w:rPr>
                <w:rFonts w:hint="eastAsia" w:cstheme="minorBidi"/>
                <w:kern w:val="2"/>
                <w:sz w:val="24"/>
                <w:szCs w:val="24"/>
                <w:vertAlign w:val="baseline"/>
                <w:lang w:val="en-US" w:eastAsia="zh-CN" w:bidi="ar-SA"/>
              </w:rPr>
            </w:pP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eastAsia="宋体"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复合板块楼地面（</w:t>
            </w:r>
            <w:r>
              <w:rPr>
                <w:rFonts w:hint="eastAsia" w:ascii="宋体" w:hAnsi="宋体" w:eastAsia="宋体" w:cs="宋体"/>
                <w:color w:val="333333"/>
                <w:sz w:val="24"/>
                <w:szCs w:val="24"/>
              </w:rPr>
              <w:t>铝蜂窝复合底盘</w:t>
            </w:r>
            <w:r>
              <w:rPr>
                <w:rFonts w:hint="eastAsia" w:ascii="宋体" w:hAnsi="宋体" w:eastAsia="宋体" w:cs="宋体"/>
                <w:color w:val="333333"/>
                <w:sz w:val="24"/>
                <w:szCs w:val="24"/>
                <w:lang w:val="en-US" w:eastAsia="zh-CN"/>
              </w:rPr>
              <w:t>等）</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楼地面</w:t>
            </w:r>
          </w:p>
        </w:tc>
        <w:tc>
          <w:tcPr>
            <w:tcW w:w="2796"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color w:val="FF0000"/>
                <w:kern w:val="2"/>
                <w:sz w:val="24"/>
                <w:szCs w:val="24"/>
                <w:vertAlign w:val="baseline"/>
                <w:lang w:val="en-US" w:eastAsia="zh-CN" w:bidi="ar-SA"/>
              </w:rPr>
            </w:pPr>
            <w:r>
              <w:rPr>
                <w:rFonts w:hint="eastAsia" w:cstheme="minorBidi"/>
                <w:color w:val="FF0000"/>
                <w:kern w:val="2"/>
                <w:sz w:val="24"/>
                <w:szCs w:val="24"/>
                <w:vertAlign w:val="baseline"/>
                <w:lang w:val="en-US" w:eastAsia="zh-CN" w:bidi="ar-SA"/>
              </w:rPr>
              <w:t>套用11-86~88换算主材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4</w:t>
            </w:r>
          </w:p>
        </w:tc>
        <w:tc>
          <w:tcPr>
            <w:tcW w:w="1883" w:type="dxa"/>
            <w:vMerge w:val="restart"/>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装配式吊顶</w:t>
            </w: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成品木饰面板吊顶</w:t>
            </w:r>
          </w:p>
        </w:tc>
        <w:tc>
          <w:tcPr>
            <w:tcW w:w="1342"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天棚</w:t>
            </w:r>
          </w:p>
        </w:tc>
        <w:tc>
          <w:tcPr>
            <w:tcW w:w="2796" w:type="dxa"/>
            <w:vAlign w:val="center"/>
          </w:tcPr>
          <w:p>
            <w:pPr>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color w:val="FF0000"/>
                <w:kern w:val="2"/>
                <w:sz w:val="24"/>
                <w:szCs w:val="24"/>
                <w:vertAlign w:val="baseline"/>
                <w:lang w:val="en-US" w:eastAsia="zh-CN" w:bidi="ar-SA"/>
              </w:rPr>
            </w:pPr>
            <w:r>
              <w:rPr>
                <w:rFonts w:hint="eastAsia" w:cstheme="minorBidi"/>
                <w:color w:val="FF0000"/>
                <w:kern w:val="2"/>
                <w:sz w:val="24"/>
                <w:szCs w:val="24"/>
                <w:vertAlign w:val="baseline"/>
                <w:lang w:val="en-US" w:eastAsia="zh-CN" w:bidi="ar-SA"/>
              </w:rPr>
              <w:t>套用13-53~66换算主材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cstheme="minorBidi"/>
                <w:kern w:val="2"/>
                <w:sz w:val="24"/>
                <w:szCs w:val="24"/>
                <w:vertAlign w:val="baseline"/>
                <w:lang w:val="en-US" w:eastAsia="zh-CN" w:bidi="ar-SA"/>
              </w:rPr>
            </w:pP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平面软膜吊顶</w:t>
            </w:r>
          </w:p>
        </w:tc>
        <w:tc>
          <w:tcPr>
            <w:tcW w:w="1342" w:type="dxa"/>
            <w:vAlign w:val="center"/>
          </w:tcPr>
          <w:p>
            <w:pPr>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天棚</w:t>
            </w:r>
          </w:p>
        </w:tc>
        <w:tc>
          <w:tcPr>
            <w:tcW w:w="2796" w:type="dxa"/>
            <w:vAlign w:val="center"/>
          </w:tcPr>
          <w:p>
            <w:pPr>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cstheme="minorBidi"/>
                <w:color w:val="FF0000"/>
                <w:kern w:val="2"/>
                <w:sz w:val="24"/>
                <w:szCs w:val="24"/>
                <w:vertAlign w:val="baseline"/>
                <w:lang w:val="en-US" w:eastAsia="zh-CN" w:bidi="ar-SA"/>
              </w:rPr>
            </w:pPr>
            <w:r>
              <w:rPr>
                <w:rFonts w:hint="eastAsia" w:cstheme="minorBidi"/>
                <w:color w:val="FF0000"/>
                <w:kern w:val="2"/>
                <w:sz w:val="24"/>
                <w:szCs w:val="24"/>
                <w:vertAlign w:val="baseline"/>
                <w:lang w:val="en-US" w:eastAsia="zh-CN" w:bidi="ar-SA"/>
              </w:rPr>
              <w:t>套用13-53~66换算主材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挂件式铝板吊顶</w:t>
            </w:r>
          </w:p>
        </w:tc>
        <w:tc>
          <w:tcPr>
            <w:tcW w:w="1342" w:type="dxa"/>
            <w:vAlign w:val="center"/>
          </w:tcPr>
          <w:p>
            <w:pPr>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天棚</w:t>
            </w:r>
          </w:p>
        </w:tc>
        <w:tc>
          <w:tcPr>
            <w:tcW w:w="2796" w:type="dxa"/>
            <w:vAlign w:val="center"/>
          </w:tcPr>
          <w:p>
            <w:pPr>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color w:val="FF0000"/>
                <w:kern w:val="2"/>
                <w:sz w:val="24"/>
                <w:szCs w:val="24"/>
                <w:vertAlign w:val="baseline"/>
                <w:lang w:val="en-US" w:eastAsia="zh-CN" w:bidi="ar-SA"/>
              </w:rPr>
            </w:pPr>
            <w:r>
              <w:rPr>
                <w:rFonts w:hint="eastAsia" w:cstheme="minorBidi"/>
                <w:color w:val="FF0000"/>
                <w:kern w:val="2"/>
                <w:sz w:val="24"/>
                <w:szCs w:val="24"/>
                <w:vertAlign w:val="baseline"/>
                <w:lang w:val="en-US" w:eastAsia="zh-CN" w:bidi="ar-SA"/>
              </w:rPr>
              <w:t>套用13-53~66换算主材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铝蜂窝复合</w:t>
            </w:r>
          </w:p>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板块吊顶</w:t>
            </w:r>
          </w:p>
        </w:tc>
        <w:tc>
          <w:tcPr>
            <w:tcW w:w="1342" w:type="dxa"/>
            <w:vAlign w:val="center"/>
          </w:tcPr>
          <w:p>
            <w:pPr>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天棚</w:t>
            </w:r>
          </w:p>
        </w:tc>
        <w:tc>
          <w:tcPr>
            <w:tcW w:w="2796" w:type="dxa"/>
            <w:vAlign w:val="center"/>
          </w:tcPr>
          <w:p>
            <w:pPr>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color w:val="FF0000"/>
                <w:kern w:val="2"/>
                <w:sz w:val="24"/>
                <w:szCs w:val="24"/>
                <w:vertAlign w:val="baseline"/>
                <w:lang w:val="en-US" w:eastAsia="zh-CN" w:bidi="ar-SA"/>
              </w:rPr>
            </w:pPr>
            <w:r>
              <w:rPr>
                <w:rFonts w:hint="eastAsia" w:cstheme="minorBidi"/>
                <w:color w:val="FF0000"/>
                <w:kern w:val="2"/>
                <w:sz w:val="24"/>
                <w:szCs w:val="24"/>
                <w:vertAlign w:val="baseline"/>
                <w:lang w:val="en-US" w:eastAsia="zh-CN" w:bidi="ar-SA"/>
              </w:rPr>
              <w:t>套用13-53~66换算主材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7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p>
        </w:tc>
        <w:tc>
          <w:tcPr>
            <w:tcW w:w="1883" w:type="dxa"/>
            <w:vMerge w:val="continue"/>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cstheme="minorBidi"/>
                <w:kern w:val="2"/>
                <w:sz w:val="24"/>
                <w:szCs w:val="24"/>
                <w:vertAlign w:val="baseline"/>
                <w:lang w:val="en-US" w:eastAsia="zh-CN" w:bidi="ar-SA"/>
              </w:rPr>
            </w:pPr>
          </w:p>
        </w:tc>
        <w:tc>
          <w:tcPr>
            <w:tcW w:w="1973" w:type="dxa"/>
            <w:vAlign w:val="center"/>
          </w:tcPr>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SMC模压</w:t>
            </w:r>
          </w:p>
          <w:p>
            <w:pPr>
              <w:pStyle w:val="2"/>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板块吊顶</w:t>
            </w:r>
          </w:p>
        </w:tc>
        <w:tc>
          <w:tcPr>
            <w:tcW w:w="1342" w:type="dxa"/>
            <w:vAlign w:val="center"/>
          </w:tcPr>
          <w:p>
            <w:pPr>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天棚</w:t>
            </w:r>
          </w:p>
        </w:tc>
        <w:tc>
          <w:tcPr>
            <w:tcW w:w="2796" w:type="dxa"/>
            <w:vAlign w:val="center"/>
          </w:tcPr>
          <w:p>
            <w:pPr>
              <w:keepNext w:val="0"/>
              <w:keepLines w:val="0"/>
              <w:widowControl/>
              <w:numPr>
                <w:ilvl w:val="0"/>
                <w:numId w:val="0"/>
              </w:numPr>
              <w:suppressLineNumbers w:val="0"/>
              <w:spacing w:before="240" w:beforeAutospacing="0" w:after="240" w:afterAutospacing="0" w:line="360" w:lineRule="atLeast"/>
              <w:ind w:left="0" w:leftChars="0" w:right="0" w:rightChars="0" w:firstLine="0" w:firstLineChars="0"/>
              <w:jc w:val="center"/>
              <w:rPr>
                <w:rFonts w:hint="eastAsia" w:cstheme="minorBidi"/>
                <w:color w:val="FF0000"/>
                <w:kern w:val="2"/>
                <w:sz w:val="24"/>
                <w:szCs w:val="24"/>
                <w:vertAlign w:val="baseline"/>
                <w:lang w:val="en-US" w:eastAsia="zh-CN" w:bidi="ar-SA"/>
              </w:rPr>
            </w:pPr>
            <w:r>
              <w:rPr>
                <w:rFonts w:hint="eastAsia" w:cstheme="minorBidi"/>
                <w:color w:val="FF0000"/>
                <w:kern w:val="2"/>
                <w:sz w:val="24"/>
                <w:szCs w:val="24"/>
                <w:vertAlign w:val="baseline"/>
                <w:lang w:val="en-US" w:eastAsia="zh-CN" w:bidi="ar-SA"/>
              </w:rPr>
              <w:t>套用13-53~66换算主材</w:t>
            </w:r>
          </w:p>
        </w:tc>
      </w:tr>
    </w:tbl>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both"/>
        <w:textAlignment w:val="auto"/>
        <w:rPr>
          <w:rFonts w:hint="default" w:cstheme="minorBidi"/>
          <w:kern w:val="2"/>
          <w:sz w:val="28"/>
          <w:szCs w:val="28"/>
          <w:lang w:val="en-US" w:eastAsia="zh-CN" w:bidi="ar-SA"/>
        </w:rPr>
      </w:pPr>
      <w:r>
        <w:rPr>
          <w:rFonts w:hint="eastAsia" w:cstheme="minorBidi"/>
          <w:kern w:val="2"/>
          <w:sz w:val="28"/>
          <w:szCs w:val="28"/>
          <w:lang w:val="en-US" w:eastAsia="zh-CN" w:bidi="ar-SA"/>
        </w:rPr>
        <w:t>对于ALC/AAC墙板、GRG饰面板、蜂窝复合壁板、LVT地板、SPC锁扣地、平面软膜、铝蜂窝复合板块等生产制造标准明确，市场竞争较为充分的主要材料建议发布造价信息，在给行业充分引导的情况看下，方便造价从业人员快速、准确的计价。</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560" w:lineRule="exact"/>
        <w:ind w:left="0" w:leftChars="0" w:right="0" w:rightChars="0" w:firstLine="0" w:firstLineChars="0"/>
        <w:jc w:val="both"/>
        <w:textAlignment w:val="auto"/>
        <w:rPr>
          <w:rFonts w:hint="default" w:cstheme="minorBidi"/>
          <w:kern w:val="2"/>
          <w:sz w:val="28"/>
          <w:szCs w:val="28"/>
          <w:lang w:val="en-US" w:eastAsia="zh-CN" w:bidi="ar-SA"/>
        </w:rPr>
      </w:pPr>
      <w:r>
        <w:rPr>
          <w:rFonts w:hint="eastAsia" w:cstheme="minorBidi"/>
          <w:kern w:val="2"/>
          <w:sz w:val="28"/>
          <w:szCs w:val="28"/>
          <w:lang w:val="en-US" w:eastAsia="zh-CN" w:bidi="ar-SA"/>
        </w:rPr>
        <w:t>对于集成水暖地面等新材料，成品木饰面板等装配化装修的施工工艺新颖，或主要材料无明确的国家、行业标准或材料应商供仅集中在少数具有较高技术壁垒的企业手中时，建议可通过造价信息（商情版）发布价格，以便于建设工程造价主管部门对工程建设市场进行一定的规范和引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1DBC2"/>
    <w:multiLevelType w:val="singleLevel"/>
    <w:tmpl w:val="35C1DBC2"/>
    <w:lvl w:ilvl="0" w:tentative="0">
      <w:start w:val="1"/>
      <w:numFmt w:val="decimal"/>
      <w:suff w:val="space"/>
      <w:lvlText w:val="%1."/>
      <w:lvlJc w:val="left"/>
    </w:lvl>
  </w:abstractNum>
  <w:abstractNum w:abstractNumId="1">
    <w:nsid w:val="39080EB5"/>
    <w:multiLevelType w:val="singleLevel"/>
    <w:tmpl w:val="39080EB5"/>
    <w:lvl w:ilvl="0" w:tentative="0">
      <w:start w:val="1"/>
      <w:numFmt w:val="chineseCounting"/>
      <w:suff w:val="nothing"/>
      <w:lvlText w:val="%1、"/>
      <w:lvlJc w:val="left"/>
      <w:rPr>
        <w:rFonts w:hint="eastAsia"/>
      </w:rPr>
    </w:lvl>
  </w:abstractNum>
  <w:abstractNum w:abstractNumId="2">
    <w:nsid w:val="6B78D414"/>
    <w:multiLevelType w:val="singleLevel"/>
    <w:tmpl w:val="6B78D414"/>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YjY2MGE1YjZlNGVlZmJlN2ExMmE5NDRjZDM4N2UifQ=="/>
  </w:docVars>
  <w:rsids>
    <w:rsidRoot w:val="4C6A5F67"/>
    <w:rsid w:val="4C6A5F67"/>
    <w:rsid w:val="5A0D1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2023-12-01T09:32:00Z</dcterms:created>
  <dc:creator>二十世纪男孩</dc:creator>
  <cp:lastModifiedBy>二十世纪男孩</cp:lastModifiedBy>
  <dcterms:modified xsi:type="dcterms:W3CDTF">2023-12-01T09:33:12Z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3BA9ECCADDB340CA924BE0F58940914F_11</vt:lpwstr>
  </property>
</Properties>
</file>